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1"/>
        <w:gridCol w:w="2121"/>
        <w:gridCol w:w="4430"/>
      </w:tblGrid>
      <w:tr w:rsidR="00C71CCA" w:rsidRPr="00C71CCA" w14:paraId="5BEB3357" w14:textId="77777777" w:rsidTr="00C71CCA">
        <w:trPr>
          <w:tblCellSpacing w:w="15" w:type="dxa"/>
        </w:trPr>
        <w:tc>
          <w:tcPr>
            <w:tcW w:w="0" w:type="auto"/>
            <w:vMerge w:val="restart"/>
            <w:tcMar>
              <w:top w:w="0" w:type="dxa"/>
              <w:left w:w="0" w:type="dxa"/>
              <w:bottom w:w="45" w:type="dxa"/>
              <w:right w:w="720" w:type="dxa"/>
            </w:tcMar>
            <w:hideMark/>
          </w:tcPr>
          <w:p w14:paraId="4CFFBC5B" w14:textId="77777777" w:rsidR="00C71CCA" w:rsidRPr="00C71CCA" w:rsidRDefault="00C71CCA" w:rsidP="00C71CCA">
            <w:pPr>
              <w:spacing w:before="120" w:after="0" w:line="240" w:lineRule="auto"/>
              <w:rPr>
                <w:rFonts w:ascii="Verdana" w:eastAsia="Times New Roman" w:hAnsi="Verdana" w:cs="Times New Roman"/>
                <w:b/>
                <w:bCs/>
                <w:color w:val="333333"/>
                <w:sz w:val="15"/>
                <w:szCs w:val="15"/>
                <w:lang w:eastAsia="de-DE"/>
              </w:rPr>
            </w:pPr>
            <w:r w:rsidRPr="00C71CC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9E9D6B0"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konto</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ADDD96E" w14:textId="6B8CBDB2"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4 Mal </w:t>
            </w:r>
            <w:r w:rsidRPr="00C71CCA">
              <w:rPr>
                <w:rFonts w:ascii="Verdana" w:eastAsia="Times New Roman" w:hAnsi="Verdana" w:cs="Times New Roman"/>
                <w:noProof/>
                <w:color w:val="333333"/>
                <w:sz w:val="15"/>
                <w:szCs w:val="15"/>
                <w:lang w:eastAsia="de-DE"/>
              </w:rPr>
              <w:drawing>
                <wp:inline distT="0" distB="0" distL="0" distR="0" wp14:anchorId="4B70FC42" wp14:editId="2D88936E">
                  <wp:extent cx="154305" cy="154305"/>
                  <wp:effectExtent l="0" t="0" r="0" b="0"/>
                  <wp:docPr id="72" name="Grafik 7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3896F355" w14:textId="77777777" w:rsidTr="00C71CCA">
        <w:trPr>
          <w:tblCellSpacing w:w="15" w:type="dxa"/>
        </w:trPr>
        <w:tc>
          <w:tcPr>
            <w:tcW w:w="0" w:type="auto"/>
            <w:vMerge/>
            <w:vAlign w:val="center"/>
            <w:hideMark/>
          </w:tcPr>
          <w:p w14:paraId="691D7D79"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63883D"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kündigen</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46E5A9D" w14:textId="7119B918"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9 Mal </w:t>
            </w:r>
            <w:r w:rsidRPr="00C71CCA">
              <w:rPr>
                <w:rFonts w:ascii="Verdana" w:eastAsia="Times New Roman" w:hAnsi="Verdana" w:cs="Times New Roman"/>
                <w:noProof/>
                <w:color w:val="333333"/>
                <w:sz w:val="15"/>
                <w:szCs w:val="15"/>
                <w:lang w:eastAsia="de-DE"/>
              </w:rPr>
              <w:drawing>
                <wp:inline distT="0" distB="0" distL="0" distR="0" wp14:anchorId="488A5B80" wp14:editId="435A0FB7">
                  <wp:extent cx="154305" cy="154305"/>
                  <wp:effectExtent l="0" t="0" r="0" b="0"/>
                  <wp:docPr id="71" name="Grafik 7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01C0A93B" w14:textId="77777777" w:rsidTr="00C71CCA">
        <w:trPr>
          <w:tblCellSpacing w:w="15" w:type="dxa"/>
        </w:trPr>
        <w:tc>
          <w:tcPr>
            <w:tcW w:w="0" w:type="auto"/>
            <w:vMerge/>
            <w:vAlign w:val="center"/>
            <w:hideMark/>
          </w:tcPr>
          <w:p w14:paraId="1201C37F"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B59AC7"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kündigung</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9FFB49D" w14:textId="709463A0"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4 Mal </w:t>
            </w:r>
            <w:r w:rsidRPr="00C71CCA">
              <w:rPr>
                <w:rFonts w:ascii="Verdana" w:eastAsia="Times New Roman" w:hAnsi="Verdana" w:cs="Times New Roman"/>
                <w:noProof/>
                <w:color w:val="333333"/>
                <w:sz w:val="15"/>
                <w:szCs w:val="15"/>
                <w:lang w:eastAsia="de-DE"/>
              </w:rPr>
              <w:drawing>
                <wp:inline distT="0" distB="0" distL="0" distR="0" wp14:anchorId="7EE50A13" wp14:editId="0661CA23">
                  <wp:extent cx="154305" cy="154305"/>
                  <wp:effectExtent l="0" t="0" r="0" b="0"/>
                  <wp:docPr id="70" name="Grafik 7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1F8732B6" w14:textId="77777777" w:rsidTr="00C71CCA">
        <w:trPr>
          <w:tblCellSpacing w:w="15" w:type="dxa"/>
        </w:trPr>
        <w:tc>
          <w:tcPr>
            <w:tcW w:w="0" w:type="auto"/>
            <w:vMerge/>
            <w:vAlign w:val="center"/>
            <w:hideMark/>
          </w:tcPr>
          <w:p w14:paraId="5728E6C4"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29DF18"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bank</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C609027" w14:textId="356EACD3"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3 Mal </w:t>
            </w:r>
            <w:r w:rsidRPr="00C71CCA">
              <w:rPr>
                <w:rFonts w:ascii="Verdana" w:eastAsia="Times New Roman" w:hAnsi="Verdana" w:cs="Times New Roman"/>
                <w:noProof/>
                <w:color w:val="333333"/>
                <w:sz w:val="15"/>
                <w:szCs w:val="15"/>
                <w:lang w:eastAsia="de-DE"/>
              </w:rPr>
              <w:drawing>
                <wp:inline distT="0" distB="0" distL="0" distR="0" wp14:anchorId="33C06D2B" wp14:editId="4AC2FCF2">
                  <wp:extent cx="154305" cy="154305"/>
                  <wp:effectExtent l="0" t="0" r="0" b="0"/>
                  <wp:docPr id="69" name="Grafik 6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784AE661" w14:textId="77777777" w:rsidTr="00C71CCA">
        <w:trPr>
          <w:tblCellSpacing w:w="15" w:type="dxa"/>
        </w:trPr>
        <w:tc>
          <w:tcPr>
            <w:tcW w:w="0" w:type="auto"/>
            <w:vMerge/>
            <w:vAlign w:val="center"/>
            <w:hideMark/>
          </w:tcPr>
          <w:p w14:paraId="20B1446A"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9A573F"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neue</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B11E353" w14:textId="3780BFE6"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3 Mal </w:t>
            </w:r>
            <w:r w:rsidRPr="00C71CCA">
              <w:rPr>
                <w:rFonts w:ascii="Verdana" w:eastAsia="Times New Roman" w:hAnsi="Verdana" w:cs="Times New Roman"/>
                <w:noProof/>
                <w:color w:val="333333"/>
                <w:sz w:val="15"/>
                <w:szCs w:val="15"/>
                <w:lang w:eastAsia="de-DE"/>
              </w:rPr>
              <w:drawing>
                <wp:inline distT="0" distB="0" distL="0" distR="0" wp14:anchorId="7828E49B" wp14:editId="3F944DFD">
                  <wp:extent cx="154305" cy="154305"/>
                  <wp:effectExtent l="0" t="0" r="0" b="0"/>
                  <wp:docPr id="68" name="Grafik 6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3827C75D" w14:textId="77777777" w:rsidTr="00C71CCA">
        <w:trPr>
          <w:tblCellSpacing w:w="15" w:type="dxa"/>
        </w:trPr>
        <w:tc>
          <w:tcPr>
            <w:tcW w:w="0" w:type="auto"/>
            <w:vMerge/>
            <w:vAlign w:val="center"/>
            <w:hideMark/>
          </w:tcPr>
          <w:p w14:paraId="6C75018F"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C9C18F"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müssen</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A137978" w14:textId="081024BD"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2 Mal </w:t>
            </w:r>
            <w:r w:rsidRPr="00C71CCA">
              <w:rPr>
                <w:rFonts w:ascii="Verdana" w:eastAsia="Times New Roman" w:hAnsi="Verdana" w:cs="Times New Roman"/>
                <w:noProof/>
                <w:color w:val="333333"/>
                <w:sz w:val="15"/>
                <w:szCs w:val="15"/>
                <w:lang w:eastAsia="de-DE"/>
              </w:rPr>
              <w:drawing>
                <wp:inline distT="0" distB="0" distL="0" distR="0" wp14:anchorId="53D71448" wp14:editId="7CFCC4A0">
                  <wp:extent cx="154305" cy="154305"/>
                  <wp:effectExtent l="0" t="0" r="0" b="0"/>
                  <wp:docPr id="67" name="Grafik 6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58E0BE30" w14:textId="77777777" w:rsidTr="00C71CCA">
        <w:trPr>
          <w:tblCellSpacing w:w="15" w:type="dxa"/>
        </w:trPr>
        <w:tc>
          <w:tcPr>
            <w:tcW w:w="0" w:type="auto"/>
            <w:vAlign w:val="center"/>
            <w:hideMark/>
          </w:tcPr>
          <w:p w14:paraId="6917FB4C"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107B82"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mehr</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B5F0F75" w14:textId="766F0ABB"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0 Mal </w:t>
            </w:r>
            <w:r w:rsidRPr="00C71CCA">
              <w:rPr>
                <w:rFonts w:ascii="Verdana" w:eastAsia="Times New Roman" w:hAnsi="Verdana" w:cs="Times New Roman"/>
                <w:noProof/>
                <w:color w:val="333333"/>
                <w:sz w:val="15"/>
                <w:szCs w:val="15"/>
                <w:lang w:eastAsia="de-DE"/>
              </w:rPr>
              <w:drawing>
                <wp:inline distT="0" distB="0" distL="0" distR="0" wp14:anchorId="7D31DF4D" wp14:editId="693A2374">
                  <wp:extent cx="154305" cy="154305"/>
                  <wp:effectExtent l="0" t="0" r="0" b="0"/>
                  <wp:docPr id="66" name="Grafik 6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3C94EE86" w14:textId="77777777" w:rsidTr="00C71CCA">
        <w:trPr>
          <w:tblCellSpacing w:w="15" w:type="dxa"/>
        </w:trPr>
        <w:tc>
          <w:tcPr>
            <w:tcW w:w="0" w:type="auto"/>
            <w:vAlign w:val="center"/>
            <w:hideMark/>
          </w:tcPr>
          <w:p w14:paraId="40ED2A9A"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58836C0"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banken</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A957AA" w14:textId="31A1E9AA"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1 Mal </w:t>
            </w:r>
            <w:r w:rsidRPr="00C71CCA">
              <w:rPr>
                <w:rFonts w:ascii="Verdana" w:eastAsia="Times New Roman" w:hAnsi="Verdana" w:cs="Times New Roman"/>
                <w:noProof/>
                <w:color w:val="333333"/>
                <w:sz w:val="15"/>
                <w:szCs w:val="15"/>
                <w:lang w:eastAsia="de-DE"/>
              </w:rPr>
              <w:drawing>
                <wp:inline distT="0" distB="0" distL="0" distR="0" wp14:anchorId="7D50824F" wp14:editId="79C91119">
                  <wp:extent cx="154305" cy="154305"/>
                  <wp:effectExtent l="0" t="0" r="0" b="0"/>
                  <wp:docPr id="65" name="Grafik 6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72E9D150" w14:textId="77777777" w:rsidTr="00C71CCA">
        <w:trPr>
          <w:tblCellSpacing w:w="15" w:type="dxa"/>
        </w:trPr>
        <w:tc>
          <w:tcPr>
            <w:tcW w:w="0" w:type="auto"/>
            <w:vAlign w:val="center"/>
            <w:hideMark/>
          </w:tcPr>
          <w:p w14:paraId="388F5562"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CB6E1C"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dass</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04C1C63" w14:textId="525CC580"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0 Mal </w:t>
            </w:r>
            <w:r w:rsidRPr="00C71CCA">
              <w:rPr>
                <w:rFonts w:ascii="Verdana" w:eastAsia="Times New Roman" w:hAnsi="Verdana" w:cs="Times New Roman"/>
                <w:noProof/>
                <w:color w:val="333333"/>
                <w:sz w:val="15"/>
                <w:szCs w:val="15"/>
                <w:lang w:eastAsia="de-DE"/>
              </w:rPr>
              <w:drawing>
                <wp:inline distT="0" distB="0" distL="0" distR="0" wp14:anchorId="14A3FBED" wp14:editId="5847B7A3">
                  <wp:extent cx="154305" cy="154305"/>
                  <wp:effectExtent l="0" t="0" r="0" b="0"/>
                  <wp:docPr id="64" name="Grafik 6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7607B025" w14:textId="77777777" w:rsidTr="00C71CCA">
        <w:trPr>
          <w:tblCellSpacing w:w="15" w:type="dxa"/>
        </w:trPr>
        <w:tc>
          <w:tcPr>
            <w:tcW w:w="0" w:type="auto"/>
            <w:vMerge/>
            <w:vAlign w:val="center"/>
            <w:hideMark/>
          </w:tcPr>
          <w:p w14:paraId="0F0FD19E"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CE94F12"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geschäftskonto</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D8B59FA" w14:textId="4C900511"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3 Mal </w:t>
            </w:r>
            <w:r w:rsidRPr="00C71CCA">
              <w:rPr>
                <w:rFonts w:ascii="Verdana" w:eastAsia="Times New Roman" w:hAnsi="Verdana" w:cs="Times New Roman"/>
                <w:noProof/>
                <w:color w:val="333333"/>
                <w:sz w:val="15"/>
                <w:szCs w:val="15"/>
                <w:lang w:eastAsia="de-DE"/>
              </w:rPr>
              <w:drawing>
                <wp:inline distT="0" distB="0" distL="0" distR="0" wp14:anchorId="720463E0" wp14:editId="22C722D5">
                  <wp:extent cx="154305" cy="154305"/>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6E5C281C" w14:textId="77777777" w:rsidTr="00C71CCA">
        <w:trPr>
          <w:tblCellSpacing w:w="15" w:type="dxa"/>
        </w:trPr>
        <w:tc>
          <w:tcPr>
            <w:tcW w:w="0" w:type="auto"/>
            <w:vMerge/>
            <w:vAlign w:val="center"/>
            <w:hideMark/>
          </w:tcPr>
          <w:p w14:paraId="1FFD83F7"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BC4C68"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bankverbindung</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1CC1C07" w14:textId="692C4C80"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3 Mal </w:t>
            </w:r>
            <w:r w:rsidRPr="00C71CCA">
              <w:rPr>
                <w:rFonts w:ascii="Verdana" w:eastAsia="Times New Roman" w:hAnsi="Verdana" w:cs="Times New Roman"/>
                <w:noProof/>
                <w:color w:val="333333"/>
                <w:sz w:val="15"/>
                <w:szCs w:val="15"/>
                <w:lang w:eastAsia="de-DE"/>
              </w:rPr>
              <w:drawing>
                <wp:inline distT="0" distB="0" distL="0" distR="0" wp14:anchorId="2D786BBB" wp14:editId="692C725D">
                  <wp:extent cx="154305" cy="154305"/>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1"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7458B7B7" w14:textId="77777777" w:rsidTr="00C71CCA">
        <w:trPr>
          <w:tblCellSpacing w:w="15" w:type="dxa"/>
        </w:trPr>
        <w:tc>
          <w:tcPr>
            <w:tcW w:w="0" w:type="auto"/>
            <w:vMerge/>
            <w:vAlign w:val="center"/>
            <w:hideMark/>
          </w:tcPr>
          <w:p w14:paraId="607BA5C4"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934A1E"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kontoinhaber</w:t>
            </w:r>
            <w:proofErr w:type="spellEnd"/>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78F0250" w14:textId="092B770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2 Mal </w:t>
            </w:r>
            <w:r w:rsidRPr="00C71CCA">
              <w:rPr>
                <w:rFonts w:ascii="Verdana" w:eastAsia="Times New Roman" w:hAnsi="Verdana" w:cs="Times New Roman"/>
                <w:noProof/>
                <w:color w:val="333333"/>
                <w:sz w:val="15"/>
                <w:szCs w:val="15"/>
                <w:lang w:eastAsia="de-DE"/>
              </w:rPr>
              <w:drawing>
                <wp:inline distT="0" distB="0" distL="0" distR="0" wp14:anchorId="7FC9B960" wp14:editId="7CC0BD4F">
                  <wp:extent cx="154305" cy="154305"/>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3"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r w:rsidR="00C71CCA" w:rsidRPr="00C71CCA" w14:paraId="438DED91" w14:textId="77777777" w:rsidTr="00C71CCA">
        <w:trPr>
          <w:tblCellSpacing w:w="15" w:type="dxa"/>
        </w:trPr>
        <w:tc>
          <w:tcPr>
            <w:tcW w:w="0" w:type="auto"/>
            <w:vAlign w:val="center"/>
            <w:hideMark/>
          </w:tcPr>
          <w:p w14:paraId="0A8CD39B" w14:textId="77777777" w:rsidR="00C71CCA" w:rsidRPr="00C71CCA" w:rsidRDefault="00C71CCA" w:rsidP="00C71CC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9E98FB"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kosten</w:t>
            </w:r>
            <w:r w:rsidRPr="00C71CC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A5FAD72" w14:textId="016B13F6"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1 Mal </w:t>
            </w:r>
            <w:r w:rsidRPr="00C71CCA">
              <w:rPr>
                <w:rFonts w:ascii="Verdana" w:eastAsia="Times New Roman" w:hAnsi="Verdana" w:cs="Times New Roman"/>
                <w:noProof/>
                <w:color w:val="333333"/>
                <w:sz w:val="15"/>
                <w:szCs w:val="15"/>
                <w:lang w:eastAsia="de-DE"/>
              </w:rPr>
              <w:drawing>
                <wp:inline distT="0" distB="0" distL="0" distR="0" wp14:anchorId="78D98CE9" wp14:editId="7B7638B9">
                  <wp:extent cx="154305" cy="154305"/>
                  <wp:effectExtent l="0" t="0" r="0" b="0"/>
                  <wp:docPr id="60" name="Grafik 6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tc>
      </w:tr>
    </w:tbl>
    <w:p w14:paraId="0040D5A5" w14:textId="26D45316" w:rsidR="00A84A13" w:rsidRDefault="00A84A13" w:rsidP="00A84A13">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https://www.geschaeftskonten24.net/geschaeftskonto-kuendigen/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https://www.firmendo.de/geschaeftskonto-kuendigen/</w:t>
      </w:r>
      <w:r>
        <w:rPr>
          <w:rFonts w:ascii="Verdana" w:hAnsi="Verdana"/>
          <w:color w:val="333333"/>
          <w:sz w:val="17"/>
          <w:szCs w:val="17"/>
        </w:rPr>
        <w:br/>
      </w:r>
      <w:r>
        <w:rPr>
          <w:rFonts w:ascii="Verdana" w:hAnsi="Verdana"/>
          <w:color w:val="333333"/>
          <w:shd w:val="clear" w:color="auto" w:fill="FFFFFF"/>
        </w:rPr>
        <w:t>https://www.finanzfluss.de/commerzbank-konto-kuendigen/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AUFBAU</w:t>
      </w:r>
      <w:r>
        <w:rPr>
          <w:rFonts w:ascii="Verdana" w:hAnsi="Verdana"/>
          <w:color w:val="333333"/>
          <w:sz w:val="17"/>
          <w:szCs w:val="17"/>
        </w:rPr>
        <w:br/>
      </w:r>
      <w:r>
        <w:rPr>
          <w:rFonts w:ascii="Verdana" w:hAnsi="Verdana"/>
          <w:color w:val="333333"/>
          <w:shd w:val="clear" w:color="auto" w:fill="FFFFFF"/>
        </w:rPr>
        <w:t xml:space="preserve">-Bitte mindestens 1 Liste. </w:t>
      </w:r>
      <w:r>
        <w:rPr>
          <w:rFonts w:ascii="Verdana" w:hAnsi="Verdana"/>
          <w:color w:val="333333"/>
          <w:sz w:val="17"/>
          <w:szCs w:val="17"/>
        </w:rPr>
        <w:br/>
      </w:r>
      <w:r>
        <w:rPr>
          <w:rFonts w:ascii="Verdana" w:hAnsi="Verdana"/>
          <w:color w:val="333333"/>
          <w:shd w:val="clear" w:color="auto" w:fill="FFFFFF"/>
        </w:rPr>
        <w:t>-Zwischen 4 und 8 Zwischenüberschriften H2, sowie 2 bis 6 Zwischenüberschriften H3</w:t>
      </w:r>
      <w:r>
        <w:rPr>
          <w:rFonts w:ascii="Verdana" w:hAnsi="Verdana"/>
          <w:color w:val="333333"/>
          <w:sz w:val="17"/>
          <w:szCs w:val="17"/>
        </w:rPr>
        <w:br/>
      </w:r>
      <w:r w:rsidRPr="00C97DE0">
        <w:rPr>
          <w:rFonts w:ascii="Verdana" w:hAnsi="Verdana"/>
          <w:color w:val="333333"/>
          <w:highlight w:val="yellow"/>
          <w:shd w:val="clear" w:color="auto" w:fill="FFFFFF"/>
        </w:rPr>
        <w:t xml:space="preserve">Der Inhalt ist für Personen geschrieben, die ihr Geschäftskonto kündigen wollen: Wie geht die Kündigung von statten? Sie können </w:t>
      </w:r>
      <w:proofErr w:type="spellStart"/>
      <w:r w:rsidRPr="00C97DE0">
        <w:rPr>
          <w:rFonts w:ascii="Verdana" w:hAnsi="Verdana"/>
          <w:color w:val="333333"/>
          <w:highlight w:val="yellow"/>
          <w:shd w:val="clear" w:color="auto" w:fill="FFFFFF"/>
        </w:rPr>
        <w:t>Qonto</w:t>
      </w:r>
      <w:proofErr w:type="spellEnd"/>
      <w:r w:rsidRPr="00C97DE0">
        <w:rPr>
          <w:rFonts w:ascii="Verdana" w:hAnsi="Verdana"/>
          <w:color w:val="333333"/>
          <w:highlight w:val="yellow"/>
          <w:shd w:val="clear" w:color="auto" w:fill="FFFFFF"/>
        </w:rPr>
        <w:t xml:space="preserve"> als neue Alternative zum gekündigten Geschäftskonto erwähnen.</w:t>
      </w:r>
      <w:r>
        <w:rPr>
          <w:rFonts w:ascii="Verdana" w:hAnsi="Verdana"/>
          <w:color w:val="333333"/>
          <w:shd w:val="clear" w:color="auto" w:fill="FFFFFF"/>
        </w:rPr>
        <w:t xml:space="preserve"> </w:t>
      </w:r>
      <w:r>
        <w:rPr>
          <w:rFonts w:ascii="Verdana" w:hAnsi="Verdana"/>
          <w:color w:val="333333"/>
          <w:sz w:val="17"/>
          <w:szCs w:val="17"/>
        </w:rPr>
        <w:br/>
      </w:r>
    </w:p>
    <w:p w14:paraId="0D438529" w14:textId="134F20EF" w:rsidR="00A84A13" w:rsidRDefault="00A84A13" w:rsidP="00A84A13">
      <w:r>
        <w:t>900 Wörter</w:t>
      </w:r>
    </w:p>
    <w:p w14:paraId="5DAF26EC" w14:textId="23750B1F" w:rsidR="00A84A13" w:rsidRDefault="00A84A13" w:rsidP="00A84A13"/>
    <w:p w14:paraId="5C386081" w14:textId="2702BC0C" w:rsidR="00A84A13" w:rsidRDefault="00C97DE0" w:rsidP="00A84A13">
      <w:r>
        <w:t>&lt;h1&gt;Jetzt ganz einfach das eigene &lt;strong&gt;Geschäftskonto kündigen&lt;/strong&gt; – so geht’s&lt;/h1&gt;</w:t>
      </w:r>
      <w:r>
        <w:br/>
      </w:r>
    </w:p>
    <w:p w14:paraId="36C1A696" w14:textId="2183C5C2" w:rsidR="00C97DE0" w:rsidRDefault="00C97DE0" w:rsidP="00A84A13">
      <w:r>
        <w:lastRenderedPageBreak/>
        <w:t>&lt;p&gt;</w:t>
      </w:r>
      <w:r w:rsidR="00700265">
        <w:t>Ärger mit der entsprechenden &lt;strong&gt;Bank&lt;/strong&gt;, zu hohe &lt;strong&gt;Kosten&lt;/strong&gt; für das alte &lt;strong&gt;Konto&lt;/strong&gt; oder anderweitige Gründe – die möglichen Motive für die &lt;strong&gt;Kündigung eines Geschäftskonto&lt;/strong&gt;s sind recht vielschichtig und meist sehr individuell. Vorweg: prinzipiell ist das aber ohne Weiteres machbar! So kann die Kündigung des alten Kontos in der Regel vom &lt;strong&gt;Geschäftsführer&lt;/strong&gt; selbst oder von einem &lt;strong&gt;Bevollmächtigten&lt;/strong&gt; realisiert werden. So ist zum Beispiel bei &lt;strong&gt;Personengesellschaften&lt;/strong&gt; der gesetzliche Vertreter des Unternehmens für das Kündigen des Geschäftskontos zuständig – die Kündigung selbst kann zu jeder Z</w:t>
      </w:r>
      <w:r w:rsidR="00D93361">
        <w:t xml:space="preserve">eit durchgeführt werden. </w:t>
      </w:r>
      <w:r w:rsidR="005737CC">
        <w:t xml:space="preserve">Grundsätzlich ist es jedoch von Vorteil, das alte &lt;strong&gt;Konto&lt;/strong&gt; zumindest noch bis zur Eröffnung des &lt;strong&gt;Neukontos&lt;/strong&gt; zu behalten, um potenzielle &lt;strong&gt;Geldeingänge&lt;/strong&gt; oder &lt;strong&gt;Abbuchungen&lt;/strong&gt; noch bestmöglich abwickeln zu können. </w:t>
      </w:r>
      <w:r w:rsidR="00A03F69">
        <w:t xml:space="preserve">Welche Dinge beim Kündigen eines Geschäftskontos beachtet werden müssen und wie dabei am besten vorgegangen wird, dazu haben wir im Folgenden einen informativen Artikel </w:t>
      </w:r>
      <w:proofErr w:type="gramStart"/>
      <w:r w:rsidR="00A03F69">
        <w:t>zusammengestellt.&lt;</w:t>
      </w:r>
      <w:proofErr w:type="gramEnd"/>
      <w:r w:rsidR="00A03F69">
        <w:t>/p&gt;</w:t>
      </w:r>
      <w:r w:rsidR="00A03F69">
        <w:br/>
      </w:r>
    </w:p>
    <w:p w14:paraId="574672D3" w14:textId="5DFBD53E" w:rsidR="00A03F69" w:rsidRDefault="00A03F69" w:rsidP="00A84A13">
      <w:r>
        <w:t>&lt;h2&gt;</w:t>
      </w:r>
      <w:r w:rsidR="00F22644">
        <w:t>&lt;strong&gt;</w:t>
      </w:r>
      <w:r>
        <w:t>Vorab-Checkliste</w:t>
      </w:r>
      <w:r w:rsidR="00F22644">
        <w:t>&lt;/strong&gt;</w:t>
      </w:r>
      <w:r>
        <w:t xml:space="preserve"> für das Kündigen von &lt;strong&gt;Geschäftskonten&lt;/strong&gt;&lt;/h2&gt;</w:t>
      </w:r>
    </w:p>
    <w:p w14:paraId="603AF08C" w14:textId="502B18EE" w:rsidR="00A03F69" w:rsidRDefault="00A03F69" w:rsidP="00A84A13"/>
    <w:p w14:paraId="206835C9" w14:textId="2E24C557" w:rsidR="00A03F69" w:rsidRDefault="00A03F69" w:rsidP="00A84A13">
      <w:r>
        <w:t>&lt;p&gt;</w:t>
      </w:r>
      <w:r w:rsidR="00D717D6">
        <w:t>Um vorab einen kleinen Überblick über die notwendigen Schritte beim &lt;strong&gt;Kündigen des alten Geschäftskontos&lt;/strong&gt; zu gewähren, haben wir alle wichtigen Punkte im Folgenden einmal aufgelistet:&lt;/p&gt;</w:t>
      </w:r>
    </w:p>
    <w:p w14:paraId="53B36801" w14:textId="24A9E08E" w:rsidR="00D717D6" w:rsidRDefault="00D717D6" w:rsidP="00A84A13"/>
    <w:p w14:paraId="24187A89" w14:textId="2C6520DF" w:rsidR="00D717D6" w:rsidRDefault="00D717D6" w:rsidP="00A84A13">
      <w:r>
        <w:t>&lt;</w:t>
      </w:r>
      <w:proofErr w:type="spellStart"/>
      <w:r w:rsidR="000340A9">
        <w:t>ol</w:t>
      </w:r>
      <w:proofErr w:type="spellEnd"/>
      <w:r>
        <w:t>&gt;</w:t>
      </w:r>
    </w:p>
    <w:p w14:paraId="798C2DAD" w14:textId="1DC26DFB" w:rsidR="00D717D6" w:rsidRDefault="00D717D6" w:rsidP="00A84A13">
      <w:r>
        <w:t>&lt;li&gt;</w:t>
      </w:r>
      <w:r w:rsidR="000340A9">
        <w:t>zunächst das &lt;strong&gt;</w:t>
      </w:r>
      <w:proofErr w:type="spellStart"/>
      <w:r w:rsidR="000340A9">
        <w:t>Neukonto</w:t>
      </w:r>
      <w:proofErr w:type="spellEnd"/>
      <w:r w:rsidR="000340A9">
        <w:t>&lt;/strong&gt; eröffnen&lt;/li&gt;</w:t>
      </w:r>
    </w:p>
    <w:p w14:paraId="47020815" w14:textId="41C36F64" w:rsidR="000340A9" w:rsidRDefault="000340A9" w:rsidP="00A84A13">
      <w:r>
        <w:t>&lt;li&gt;&lt;strong&gt;Daueraufträge&lt;/strong&gt; im &lt;strong&gt;</w:t>
      </w:r>
      <w:proofErr w:type="spellStart"/>
      <w:r>
        <w:t>Altkonto</w:t>
      </w:r>
      <w:proofErr w:type="spellEnd"/>
      <w:r>
        <w:t>&lt;/strong&gt; löschen&lt;/li&gt;</w:t>
      </w:r>
      <w:r>
        <w:br/>
        <w:t>&lt;li&gt;</w:t>
      </w:r>
      <w:r w:rsidR="00AC38B4">
        <w:t>alle &lt;strong&gt;Lastschriftempfänger&lt;/strong&gt; über die sich ändernde &lt;strong&gt;Bankverbin</w:t>
      </w:r>
      <w:r w:rsidR="00BA58C1">
        <w:t>d</w:t>
      </w:r>
      <w:r w:rsidR="00AC38B4">
        <w:t>ung&lt;/strong&gt; informieren&lt;/li&gt;</w:t>
      </w:r>
      <w:r w:rsidR="00AC38B4">
        <w:br/>
        <w:t>&lt;li&gt;</w:t>
      </w:r>
      <w:r w:rsidR="002300D9">
        <w:t>&lt;strong&gt;Kunden&lt;/strong&gt; über den Kontowechsel informieren&lt;/li&gt;</w:t>
      </w:r>
    </w:p>
    <w:p w14:paraId="31863A40" w14:textId="46EA9821" w:rsidR="002300D9" w:rsidRDefault="002300D9" w:rsidP="00A84A13">
      <w:r>
        <w:t>&lt;li&gt;&lt;strong&gt;</w:t>
      </w:r>
      <w:proofErr w:type="spellStart"/>
      <w:r>
        <w:t>Altkonto</w:t>
      </w:r>
      <w:proofErr w:type="spellEnd"/>
      <w:r>
        <w:t>&lt;/strong&gt; noch eine Weile laufen lassen (bis alle eventuellen &lt;strong&gt;Transaktionen&lt;/strong&gt; abgeschlossen sind&lt;/li&gt;</w:t>
      </w:r>
      <w:r>
        <w:br/>
        <w:t>&lt;li&gt;zuletzt das &lt;strong&gt;</w:t>
      </w:r>
      <w:proofErr w:type="spellStart"/>
      <w:r>
        <w:t>Altkonto</w:t>
      </w:r>
      <w:proofErr w:type="spellEnd"/>
      <w:r>
        <w:t>&lt;/strong&gt; schließen&lt;/li&gt;</w:t>
      </w:r>
    </w:p>
    <w:p w14:paraId="30DB13DD" w14:textId="41B22FE6" w:rsidR="002300D9" w:rsidRDefault="002300D9" w:rsidP="00A84A13">
      <w:r>
        <w:t>&lt;/</w:t>
      </w:r>
      <w:proofErr w:type="spellStart"/>
      <w:r>
        <w:t>ul</w:t>
      </w:r>
      <w:proofErr w:type="spellEnd"/>
      <w:r>
        <w:t>&gt;</w:t>
      </w:r>
    </w:p>
    <w:p w14:paraId="6BE45987" w14:textId="324B7B1E" w:rsidR="002300D9" w:rsidRDefault="002300D9" w:rsidP="00A84A13"/>
    <w:p w14:paraId="14BEF71B" w14:textId="283E0EA9" w:rsidR="002300D9" w:rsidRDefault="002300D9" w:rsidP="00A84A13">
      <w:r>
        <w:t>&lt;h2&gt;</w:t>
      </w:r>
      <w:r w:rsidR="00D46AE2">
        <w:t>Diese Dinge sind bei der &lt;strong&gt;Kündigung&lt;/strong&gt; eines &lt;strong&gt;Geschäftskontos&lt;/strong&gt; zu beachten&lt;/h2&gt;</w:t>
      </w:r>
      <w:r w:rsidR="00D46AE2">
        <w:br/>
      </w:r>
    </w:p>
    <w:p w14:paraId="6FC5202A" w14:textId="65677407" w:rsidR="00D46AE2" w:rsidRDefault="00D46AE2" w:rsidP="00A84A13">
      <w:r>
        <w:t>&lt;p&gt;</w:t>
      </w:r>
      <w:r w:rsidR="00A337E9">
        <w:t xml:space="preserve">Die im vorherigen Abschnitt genannten Schritte möchten wir nun gern detaillierter erklären. Wer in diesem Zusammenhang ein neues &lt;strong&gt;Geschäftskonto&lt;/strong&gt; eröffnen möchte, der muss dieses zunächst ausfindig machen. Hierfür eignen sich unabhängige &lt;strong&gt;Konto-Vergleichsportale&lt;/strong&gt; im Netz, um das passende Konto-Angebot für die individuellen Anforderungen zu finden. Viele Konten für Firmen gibt es bei einigen &lt;strong&gt;Banken&lt;/strong&gt; ebenso zum Nulltarif, wie beispielsweise private Konten. Durch das Ausfüllen der </w:t>
      </w:r>
      <w:r w:rsidR="00A337E9">
        <w:lastRenderedPageBreak/>
        <w:t xml:space="preserve">&lt;strong&gt;Kontoeröffnungsunterlagen&lt;/strong&gt; und die anschließende &lt;strong&gt;Verifikation&lt;/strong&gt; durch den Geschäftsführer oder den Bevollmächtigten kann das entsprechenden Konto-Angebot dann direkt abgeschlossen werden. Während der Eröffnungsprozess des Neukontos läuft, können zeitgleich die in den folgenden Abschnitten aufgezeigten Dinge in Angriff genommen </w:t>
      </w:r>
      <w:proofErr w:type="gramStart"/>
      <w:r w:rsidR="00A337E9">
        <w:t>werden.&lt;</w:t>
      </w:r>
      <w:proofErr w:type="gramEnd"/>
      <w:r w:rsidR="00A337E9">
        <w:t>/p&gt;</w:t>
      </w:r>
    </w:p>
    <w:p w14:paraId="4CDB0F67" w14:textId="0AEABA9D" w:rsidR="00A337E9" w:rsidRDefault="00A337E9" w:rsidP="00A84A13"/>
    <w:p w14:paraId="6A05C47E" w14:textId="74E46E92" w:rsidR="00A337E9" w:rsidRDefault="00A337E9" w:rsidP="00A84A13">
      <w:r>
        <w:t>&lt;h3&gt;</w:t>
      </w:r>
      <w:r w:rsidR="003951A6">
        <w:t xml:space="preserve">&lt;strong&gt;Schritt 1&lt;/strong&gt;: </w:t>
      </w:r>
      <w:r w:rsidR="00BA58C1">
        <w:t>&lt;strong&gt;Daueraufträge&lt;/strong&gt; und &lt;strong&gt;Lastschrifteinzugsbevollmächtigungen&lt;/strong&gt; löschen sowie &lt;strong&gt;Kunden&lt;/strong&gt; informieren&lt;/h3&gt;</w:t>
      </w:r>
    </w:p>
    <w:p w14:paraId="0867022D" w14:textId="72CB1B7C" w:rsidR="00BA58C1" w:rsidRDefault="00BA58C1" w:rsidP="00A84A13"/>
    <w:p w14:paraId="74EA6B84" w14:textId="62647C77" w:rsidR="00BA58C1" w:rsidRDefault="00BA58C1" w:rsidP="00A84A13">
      <w:r>
        <w:t>&lt;p&gt;</w:t>
      </w:r>
      <w:r w:rsidR="00030F20">
        <w:t>Während das neue Konto in Eröffnung ist, können sich Geschäftskontoinhaber um das Löschen von &lt;strong&gt;Daueraufträgen&lt;/strong&gt; oder &lt;strong&gt;Lastschrift</w:t>
      </w:r>
      <w:r w:rsidR="005A10A4">
        <w:t>einzügen&lt;/strong&gt; kümmern. Handelt es sich beim &lt;strong&gt;</w:t>
      </w:r>
      <w:proofErr w:type="spellStart"/>
      <w:r w:rsidR="005A10A4">
        <w:t>Altkonto</w:t>
      </w:r>
      <w:proofErr w:type="spellEnd"/>
      <w:r w:rsidR="005A10A4">
        <w:t xml:space="preserve">&lt;/strong&gt; um ein Online-Konto, so können die besagten Änderungen direkt via Online-Banking vorgenommen werden – andernfalls ist ein Besuch in einer &lt;strong&gt;Geschäftsfiliale&lt;/strong&gt; dafür notwendig. &lt;strong&gt;Lastschrifteinzüge&lt;/strong&gt; können durch die Benachrichtigung der Lastschriftempfänger gelöscht und durch die &lt;strong&gt;neue Bankverbindung&lt;/strong&gt; erneut aufgesetzt werden. </w:t>
      </w:r>
      <w:r w:rsidR="00E93093">
        <w:t xml:space="preserve">Weiterhin empfiehlt es sich, alle &lt;strong&gt;Kunden&lt;/strong&gt; des Unternehmens </w:t>
      </w:r>
      <w:r w:rsidR="00046064">
        <w:t xml:space="preserve">sowie &lt;strong&gt;Ämter&lt;/strong&gt; und &lt;strong&gt;Behörden&lt;/strong&gt; </w:t>
      </w:r>
      <w:r w:rsidR="00E93093">
        <w:t>über den bevorstehenden &lt;strong&gt;Kontowechsel&lt;/strong&gt; zu informieren – das schließt natürlich auch eine &lt;strong&gt;Änderungen der Bankverbindungsdaten&lt;/strong&gt; auf der unternehmenseigenen &lt;strong&gt;Homepage&lt;/strong&gt; oder dem &lt;strong&gt;Webshop&lt;/strong&gt; mit ein.&lt;/p&gt;</w:t>
      </w:r>
    </w:p>
    <w:p w14:paraId="60E434DF" w14:textId="2DCD40FB" w:rsidR="00E93093" w:rsidRDefault="00E93093" w:rsidP="00A84A13"/>
    <w:p w14:paraId="36429B3A" w14:textId="504A4597" w:rsidR="00E93093" w:rsidRDefault="00E93093" w:rsidP="00A84A13">
      <w:r>
        <w:t>&lt;h3&gt;</w:t>
      </w:r>
      <w:r w:rsidR="003951A6">
        <w:t>&lt;strong&gt;Schritt 2&lt;/strong&gt;:</w:t>
      </w:r>
      <w:r w:rsidR="005C5F06">
        <w:t>&lt;strong&gt;</w:t>
      </w:r>
      <w:proofErr w:type="spellStart"/>
      <w:r w:rsidR="005C5F06">
        <w:t>Neukonto</w:t>
      </w:r>
      <w:proofErr w:type="spellEnd"/>
      <w:r w:rsidR="005C5F06">
        <w:t>&lt;/strong&gt; einrichten&lt;/h3&gt;</w:t>
      </w:r>
    </w:p>
    <w:p w14:paraId="64EA5E4E" w14:textId="0E30BDD1" w:rsidR="005C5F06" w:rsidRDefault="005C5F06" w:rsidP="00A84A13"/>
    <w:p w14:paraId="7EEEA87B" w14:textId="3B63172D" w:rsidR="005C5F06" w:rsidRDefault="005C5F06" w:rsidP="00A84A13">
      <w:r>
        <w:t>&lt;p&gt;</w:t>
      </w:r>
      <w:r w:rsidR="00913C65">
        <w:t xml:space="preserve">Hat die entsprechende &lt;strong&gt;Bank&lt;/strong&gt; die Eröffnung des &lt;strong&gt;Neukontos&lt;/strong&gt; vorgenommen, können &lt;strong&gt;Daueraufträge&lt;/strong&gt; oder &lt;strong&gt;Lastschriftverfahren&lt;/strong&gt; aufs Neue eingerichtet werden. Auch können &lt;strong&gt;Geldbestände&lt;/strong&gt; vom </w:t>
      </w:r>
      <w:proofErr w:type="spellStart"/>
      <w:r w:rsidR="00913C65">
        <w:t>Altkonto</w:t>
      </w:r>
      <w:proofErr w:type="spellEnd"/>
      <w:r w:rsidR="00913C65">
        <w:t xml:space="preserve"> auf das </w:t>
      </w:r>
      <w:proofErr w:type="spellStart"/>
      <w:r w:rsidR="00913C65">
        <w:t>Neukonto</w:t>
      </w:r>
      <w:proofErr w:type="spellEnd"/>
      <w:r w:rsidR="00913C65">
        <w:t xml:space="preserve"> transferiert werden. </w:t>
      </w:r>
      <w:r w:rsidR="003951A6">
        <w:t xml:space="preserve">In jedem Fall gilt es, die Aktivitäten auf dem </w:t>
      </w:r>
      <w:proofErr w:type="spellStart"/>
      <w:r w:rsidR="003951A6">
        <w:t>Neukonto</w:t>
      </w:r>
      <w:proofErr w:type="spellEnd"/>
      <w:r w:rsidR="003951A6">
        <w:t xml:space="preserve"> so lang zu beobachten, bis alle regulären &lt;strong&gt;Transaktionen&lt;/strong&gt; vom neuen Konto aus abgewickelt werden – erst dann ist der Geschäfts</w:t>
      </w:r>
      <w:r w:rsidR="00FE0349">
        <w:t>&lt;strong&gt;</w:t>
      </w:r>
      <w:proofErr w:type="spellStart"/>
      <w:r w:rsidR="003951A6">
        <w:t>kontoinhaber</w:t>
      </w:r>
      <w:proofErr w:type="spellEnd"/>
      <w:r w:rsidR="00FE0349">
        <w:t>&lt;/strong&gt;</w:t>
      </w:r>
      <w:r w:rsidR="003951A6">
        <w:t xml:space="preserve"> bereit für den nächsten Schritt!&lt;/p&gt;</w:t>
      </w:r>
    </w:p>
    <w:p w14:paraId="5111322E" w14:textId="1BBEDF90" w:rsidR="003951A6" w:rsidRDefault="003951A6" w:rsidP="00A84A13"/>
    <w:p w14:paraId="04934A6B" w14:textId="4FA6FBA8" w:rsidR="003951A6" w:rsidRDefault="003951A6" w:rsidP="00A84A13">
      <w:r>
        <w:t xml:space="preserve">&lt;h3&gt;&lt;strong&gt;Schritt 3&lt;/strong&gt;: </w:t>
      </w:r>
      <w:r w:rsidR="00FE0349">
        <w:t>Das &lt;strong&gt;Kündigen&lt;/strong&gt; des &lt;strong&gt;Altkontos&lt;/strong&gt;&lt;/h3&gt;</w:t>
      </w:r>
    </w:p>
    <w:p w14:paraId="08102FDF" w14:textId="70093AA0" w:rsidR="00FE0349" w:rsidRDefault="00FE0349" w:rsidP="00A84A13"/>
    <w:p w14:paraId="2D1B0A4E" w14:textId="6DDF1202" w:rsidR="00FE0349" w:rsidRDefault="00FE0349" w:rsidP="00A84A13">
      <w:r>
        <w:t>&lt;p&gt;</w:t>
      </w:r>
      <w:r w:rsidR="00046064">
        <w:t>Das Aufsetzen eines &lt;strong&gt;formellen Kündigungsschreiben&lt;/strong&gt; stellt den letzten Prozess beim Kündigen eines &lt;strong&gt;Geschäftskontos&lt;/strong&gt; dar. Eigens für diese Thematik gibt es im Netz eine Vielzahl praktischer &lt;strong&gt;Kündigungsvordrucke&lt;/strong&gt; (auch für das Kündigen von Geschäftskonten), die vom &lt;strong&gt;Kontoinhaber&lt;/strong&gt; oder &lt;strong&gt;Bevollmächtigten&lt;/strong&gt; nur noch ausgefüllt werden müssen, um diese dann an die entsprechende &lt;strong&gt;Bank&lt;/strong&gt; zu senden. Hierfür haben wir einmal alle wichtigen Aspekte eines Geschäftskonto-Kündigungsschreibens zusammengestellt:&lt;/p&gt;</w:t>
      </w:r>
    </w:p>
    <w:p w14:paraId="21C2CE77" w14:textId="497768E5" w:rsidR="00046064" w:rsidRDefault="00046064" w:rsidP="00A84A13"/>
    <w:p w14:paraId="050005D7" w14:textId="3F411AC8" w:rsidR="00046064" w:rsidRDefault="00046064" w:rsidP="00A84A13">
      <w:r>
        <w:t>&lt;</w:t>
      </w:r>
      <w:proofErr w:type="spellStart"/>
      <w:r>
        <w:t>ul</w:t>
      </w:r>
      <w:proofErr w:type="spellEnd"/>
      <w:r>
        <w:t>&gt;</w:t>
      </w:r>
    </w:p>
    <w:p w14:paraId="3FAD3F8D" w14:textId="6D3149CD" w:rsidR="004C60ED" w:rsidRDefault="004C60ED" w:rsidP="00A84A13">
      <w:r>
        <w:t>&lt;li&gt;Angabe der &lt;strong&gt;Empfängerdaten&lt;/strong&gt;&lt;/li&gt;</w:t>
      </w:r>
      <w:r>
        <w:br/>
        <w:t>&lt;li&gt;Angabe der &lt;strong&gt;Absenderdaten&lt;/strong&gt;&lt;/li&gt;</w:t>
      </w:r>
    </w:p>
    <w:p w14:paraId="16E9336A" w14:textId="34F2D4A8" w:rsidR="004C60ED" w:rsidRDefault="004C60ED" w:rsidP="00A84A13">
      <w:r>
        <w:t>&lt;li&gt;Aufführung der &lt;strong&gt;Geschäftskontonummer&lt;/strong&gt; des Kontos, welches gekündigt werden soll&lt;/li&gt;</w:t>
      </w:r>
    </w:p>
    <w:p w14:paraId="62D4F1EB" w14:textId="32351CE3" w:rsidR="004C60ED" w:rsidRDefault="004C60ED" w:rsidP="00A84A13">
      <w:r>
        <w:t>&lt;li&gt;</w:t>
      </w:r>
      <w:r w:rsidR="00E06EE1">
        <w:t>die &lt;strong&gt;Bankverbindung&lt;/strong&gt; des &lt;strong&gt;Neukontos&lt;/strong&gt; angeben (&lt;strong&gt;IBAN&lt;/strong&gt;, &lt;strong&gt;BIC&lt;/strong&gt; sowie den Namen des Kreditinstituts)&lt;/li&gt;</w:t>
      </w:r>
    </w:p>
    <w:p w14:paraId="3AA1F76C" w14:textId="1BEBD647" w:rsidR="00E06EE1" w:rsidRDefault="00E06EE1" w:rsidP="00A84A13">
      <w:r>
        <w:t>&lt;li&gt;&lt;strong&gt;Ort&lt;/strong&gt; und &lt;strong&gt;Datum&lt;/strong&gt; angeben&lt;/li&gt;</w:t>
      </w:r>
    </w:p>
    <w:p w14:paraId="41882681" w14:textId="3ADD282A" w:rsidR="00E06EE1" w:rsidRDefault="00E06EE1" w:rsidP="00A84A13">
      <w:r>
        <w:t>&lt;li&gt;</w:t>
      </w:r>
      <w:r w:rsidR="003E1A08">
        <w:t>&lt;strong&gt;Unterschrift&lt;/strong&gt; des Geschäftskontoinhabers oder des Bevollmächtigten&lt;/li&gt;</w:t>
      </w:r>
    </w:p>
    <w:p w14:paraId="515A98F1" w14:textId="4F815623" w:rsidR="003E1A08" w:rsidRDefault="003E1A08" w:rsidP="00A84A13">
      <w:r>
        <w:t>&lt;/</w:t>
      </w:r>
      <w:proofErr w:type="spellStart"/>
      <w:r>
        <w:t>ul</w:t>
      </w:r>
      <w:proofErr w:type="spellEnd"/>
      <w:r>
        <w:t>&gt;</w:t>
      </w:r>
    </w:p>
    <w:p w14:paraId="2FD26325" w14:textId="35324188" w:rsidR="003E1A08" w:rsidRDefault="003E1A08" w:rsidP="00A84A13"/>
    <w:p w14:paraId="6408D5FF" w14:textId="4DB2784A" w:rsidR="003E1A08" w:rsidRDefault="003E1A08" w:rsidP="00A84A13">
      <w:r>
        <w:t xml:space="preserve">&lt;p&gt;Das Kündigen des &lt;strong&gt;Altkontos&lt;/strong&gt; sollte &lt;strong&gt;zum nächstmöglichen Zeitpunkt&lt;/strong&gt; geschehen – die Geschäftskontoinhaber oder Bevollmächtigten sollten zudem nach Durchführung der Geschäftskontokündigung </w:t>
      </w:r>
      <w:r>
        <w:t>per Bestätigung</w:t>
      </w:r>
      <w:r>
        <w:t xml:space="preserve"> über den abgeschlossenen Vorgang informiert werden.&lt;/p&gt;</w:t>
      </w:r>
    </w:p>
    <w:p w14:paraId="52BD8978" w14:textId="4C4FB196" w:rsidR="003E1A08" w:rsidRDefault="003E1A08" w:rsidP="00A84A13"/>
    <w:p w14:paraId="285C9E09" w14:textId="45436ABF" w:rsidR="003E1A08" w:rsidRDefault="003E1A08" w:rsidP="00A84A13">
      <w:r>
        <w:t>&lt;h2&gt;</w:t>
      </w:r>
      <w:r w:rsidR="00B82904">
        <w:t>Welcher Personenkreis eine</w:t>
      </w:r>
      <w:r w:rsidR="00692329">
        <w:t xml:space="preserve"> &lt;strong&gt;Geschäftskonto</w:t>
      </w:r>
      <w:r w:rsidR="00B82904">
        <w:t>kündigung&lt;/strong&gt; durchführen darf&lt;/h2&gt;</w:t>
      </w:r>
    </w:p>
    <w:p w14:paraId="4662FE99" w14:textId="5ECE0BEC" w:rsidR="00B82904" w:rsidRDefault="00B82904" w:rsidP="00A84A13"/>
    <w:p w14:paraId="21AC3C7F" w14:textId="4A24E8BC" w:rsidR="00B82904" w:rsidRDefault="00B82904" w:rsidP="00A84A13">
      <w:r>
        <w:t>&lt;p&gt;</w:t>
      </w:r>
      <w:r w:rsidR="00C71CCA">
        <w:t xml:space="preserve">Wer ein &lt;strong&gt;Geschäftskonto&lt;/strong&gt; tatsächlich auflösen darf, dass hängt im Allgemeinen von der &lt;strong&gt;Gesellschaftsform&lt;/strong&gt; des betreffenden Unternehmens ab. &lt;strong&gt;Einzelunternehmer&lt;/strong&gt; und &lt;strong&gt;Freiberufler&lt;/strong&gt; können ihr &lt;strong&gt;Businesskonto&lt;/strong&gt; stets selbst auflösen. </w:t>
      </w:r>
      <w:r w:rsidR="00A217E5">
        <w:t>Bei einer &lt;strong&gt;GmbH&lt;/strong&gt; oder einer &lt;strong&gt;UHG&lt;/strong&gt; kann nur der &lt;strong&gt;Geschäftsführer&lt;/strong&gt; selbst das &lt;strong&gt;Businesskonto&lt;/strong&gt; schließen – oder Mitarbeiter mit &lt;strong&gt;Prokura&lt;/strong&gt; gemäß &lt;strong&gt;HGB&lt;/strong&gt;. Bei einer &lt;strong&gt;OHG&lt;/strong&gt; können &lt;strong&gt;alle Gesellschafter&lt;/strong&gt; das Businesskonto kündigen, bei einer &lt;strong&gt;Aktiengesellschaft&lt;/strong&gt; nur der &lt;strong&gt;Vorstand&lt;/strong&gt; und bei einer &lt;strong&gt;Ltd.&lt;/strong&gt; nur der &lt;strong&gt;</w:t>
      </w:r>
      <w:proofErr w:type="spellStart"/>
      <w:r w:rsidR="00A217E5">
        <w:t>Director</w:t>
      </w:r>
      <w:proofErr w:type="spellEnd"/>
      <w:r w:rsidR="00A217E5">
        <w:t>&lt;/strong&gt;.&lt;/p&gt;</w:t>
      </w:r>
    </w:p>
    <w:p w14:paraId="0501539C" w14:textId="1EF13CF3" w:rsidR="00A217E5" w:rsidRDefault="00A217E5" w:rsidP="00A84A13"/>
    <w:p w14:paraId="27BBEF60" w14:textId="7E8BE5ED" w:rsidR="00A217E5" w:rsidRDefault="00A217E5" w:rsidP="00A84A13">
      <w:r>
        <w:t>&lt;h2&gt;</w:t>
      </w:r>
      <w:r w:rsidR="00933EC3">
        <w:t>Diese &lt;strong&gt;Kosten&lt;/strong&gt; entstehen im Rahmen einer &lt;strong&gt;Geschäftskontoschließung&lt;/h2&gt;</w:t>
      </w:r>
      <w:r w:rsidR="00933EC3">
        <w:br/>
      </w:r>
    </w:p>
    <w:p w14:paraId="5800A856" w14:textId="2B986DA3" w:rsidR="00933EC3" w:rsidRDefault="00933EC3" w:rsidP="00A84A13">
      <w:r>
        <w:t>&lt;p&gt;</w:t>
      </w:r>
      <w:r w:rsidR="00FA0203">
        <w:t>Grundsätzlich unterscheiden sich die &lt;strong&gt;Gebühren&lt;/strong&gt; für den Kontowechsel bei den einzelnen &lt;strong&gt;Banken&lt;/strong&gt; natürlich. Wer jedoch sein &lt;strong&gt;</w:t>
      </w:r>
      <w:proofErr w:type="spellStart"/>
      <w:r w:rsidR="00FA0203">
        <w:t>Altkonto</w:t>
      </w:r>
      <w:proofErr w:type="spellEnd"/>
      <w:r w:rsidR="00FA0203">
        <w:t xml:space="preserve">&lt;/strong&gt; schließen möchte, der bezahlt hierfür in der Regel kein Geld. Benachrichtigung von &lt;strong&gt;Kunden&lt;/strong&gt;, &lt;strong&gt;Lieferanten&lt;/strong&gt; und &lt;strong&gt;Behörden&lt;/strong&gt; können im Bestfall per Mail abgewickelt werden, so&lt;strong&gt;dass&lt;/strong&gt; hier keine weitere Kosten entstehen. Viel mehr können Unternehmen durch die Eröffnung eines neuen &lt;strong&gt;Geschäftskontos&lt;/strong&gt; sogar </w:t>
      </w:r>
      <w:r w:rsidR="00FA0203">
        <w:lastRenderedPageBreak/>
        <w:t>attraktive &lt;strong&gt;Boni&lt;/strong&gt; in Form von &lt;strong&gt;Neukundenprämien&lt;/strong&gt; erfahren</w:t>
      </w:r>
      <w:r w:rsidR="00FB20F6">
        <w:t>, die den Kontowechsel für viele Unternehmen erst so richtig schmackhaft machen.&lt;/p&gt;</w:t>
      </w:r>
      <w:bookmarkStart w:id="0" w:name="_GoBack"/>
      <w:bookmarkEnd w:id="0"/>
    </w:p>
    <w:p w14:paraId="6C371D13" w14:textId="196347F5" w:rsidR="00FA0203" w:rsidRDefault="00FA0203" w:rsidP="00A84A1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5"/>
        <w:gridCol w:w="4715"/>
      </w:tblGrid>
      <w:tr w:rsidR="00FA0203" w:rsidRPr="00FA0203" w14:paraId="3457A22F" w14:textId="77777777" w:rsidTr="00FA0203">
        <w:trPr>
          <w:tblCellSpacing w:w="15" w:type="dxa"/>
        </w:trPr>
        <w:tc>
          <w:tcPr>
            <w:tcW w:w="0" w:type="auto"/>
            <w:tcMar>
              <w:top w:w="0" w:type="dxa"/>
              <w:left w:w="0" w:type="dxa"/>
              <w:bottom w:w="0" w:type="dxa"/>
              <w:right w:w="720" w:type="dxa"/>
            </w:tcMar>
            <w:hideMark/>
          </w:tcPr>
          <w:p w14:paraId="48BBD6DB" w14:textId="77777777"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r w:rsidRPr="00FA0203">
              <w:rPr>
                <w:rFonts w:ascii="Verdana" w:eastAsia="Times New Roman" w:hAnsi="Verdana" w:cs="Times New Roman"/>
                <w:b/>
                <w:bCs/>
                <w:color w:val="333333"/>
                <w:sz w:val="15"/>
                <w:szCs w:val="15"/>
                <w:lang w:eastAsia="de-DE"/>
              </w:rPr>
              <w:t>mehr</w:t>
            </w:r>
            <w:r w:rsidRPr="00FA02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92E67F9" w14:textId="0C8CE40B"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r w:rsidRPr="00FA0203">
              <w:rPr>
                <w:rFonts w:ascii="Verdana" w:eastAsia="Times New Roman" w:hAnsi="Verdana" w:cs="Times New Roman"/>
                <w:color w:val="333333"/>
                <w:sz w:val="15"/>
                <w:szCs w:val="15"/>
                <w:lang w:eastAsia="de-DE"/>
              </w:rPr>
              <w:t xml:space="preserve">genutzt: 0 Mal </w:t>
            </w:r>
            <w:r w:rsidRPr="00FA0203">
              <w:rPr>
                <w:rFonts w:ascii="Verdana" w:eastAsia="Times New Roman" w:hAnsi="Verdana" w:cs="Times New Roman"/>
                <w:noProof/>
                <w:color w:val="333333"/>
                <w:sz w:val="15"/>
                <w:szCs w:val="15"/>
                <w:lang w:eastAsia="de-DE"/>
              </w:rPr>
              <w:drawing>
                <wp:inline distT="0" distB="0" distL="0" distR="0" wp14:anchorId="3C613F0C" wp14:editId="021C238F">
                  <wp:extent cx="154305" cy="154305"/>
                  <wp:effectExtent l="0" t="0" r="0" b="0"/>
                  <wp:docPr id="79" name="Grafik 7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A0203">
              <w:rPr>
                <w:rFonts w:ascii="Verdana" w:eastAsia="Times New Roman" w:hAnsi="Verdana" w:cs="Times New Roman"/>
                <w:color w:val="333333"/>
                <w:sz w:val="15"/>
                <w:szCs w:val="15"/>
                <w:lang w:eastAsia="de-DE"/>
              </w:rPr>
              <w:t xml:space="preserve">(Zu erreichende </w:t>
            </w:r>
            <w:proofErr w:type="spellStart"/>
            <w:r w:rsidRPr="00FA0203">
              <w:rPr>
                <w:rFonts w:ascii="Verdana" w:eastAsia="Times New Roman" w:hAnsi="Verdana" w:cs="Times New Roman"/>
                <w:color w:val="333333"/>
                <w:sz w:val="15"/>
                <w:szCs w:val="15"/>
                <w:lang w:eastAsia="de-DE"/>
              </w:rPr>
              <w:t>Keyworddichte</w:t>
            </w:r>
            <w:proofErr w:type="spellEnd"/>
            <w:r w:rsidRPr="00FA0203">
              <w:rPr>
                <w:rFonts w:ascii="Verdana" w:eastAsia="Times New Roman" w:hAnsi="Verdana" w:cs="Times New Roman"/>
                <w:color w:val="333333"/>
                <w:sz w:val="15"/>
                <w:szCs w:val="15"/>
                <w:lang w:eastAsia="de-DE"/>
              </w:rPr>
              <w:t xml:space="preserve">: 2-3 Mal) </w:t>
            </w:r>
          </w:p>
        </w:tc>
      </w:tr>
      <w:tr w:rsidR="00FA0203" w:rsidRPr="00FA0203" w14:paraId="1D7068F6" w14:textId="77777777" w:rsidTr="00FA0203">
        <w:trPr>
          <w:tblCellSpacing w:w="15" w:type="dxa"/>
        </w:trPr>
        <w:tc>
          <w:tcPr>
            <w:tcW w:w="0" w:type="auto"/>
            <w:tcMar>
              <w:top w:w="0" w:type="dxa"/>
              <w:left w:w="0" w:type="dxa"/>
              <w:bottom w:w="0" w:type="dxa"/>
              <w:right w:w="720" w:type="dxa"/>
            </w:tcMar>
            <w:hideMark/>
          </w:tcPr>
          <w:p w14:paraId="20F5C00A" w14:textId="77777777"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proofErr w:type="spellStart"/>
            <w:r w:rsidRPr="00FA0203">
              <w:rPr>
                <w:rFonts w:ascii="Verdana" w:eastAsia="Times New Roman" w:hAnsi="Verdana" w:cs="Times New Roman"/>
                <w:b/>
                <w:bCs/>
                <w:color w:val="333333"/>
                <w:sz w:val="15"/>
                <w:szCs w:val="15"/>
                <w:lang w:eastAsia="de-DE"/>
              </w:rPr>
              <w:t>banken</w:t>
            </w:r>
            <w:proofErr w:type="spellEnd"/>
            <w:r w:rsidRPr="00FA02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ED506BE" w14:textId="65D63CD5"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r w:rsidRPr="00FA0203">
              <w:rPr>
                <w:rFonts w:ascii="Verdana" w:eastAsia="Times New Roman" w:hAnsi="Verdana" w:cs="Times New Roman"/>
                <w:color w:val="333333"/>
                <w:sz w:val="15"/>
                <w:szCs w:val="15"/>
                <w:lang w:eastAsia="de-DE"/>
              </w:rPr>
              <w:t xml:space="preserve">genutzt: 1 Mal </w:t>
            </w:r>
            <w:r w:rsidRPr="00FA0203">
              <w:rPr>
                <w:rFonts w:ascii="Verdana" w:eastAsia="Times New Roman" w:hAnsi="Verdana" w:cs="Times New Roman"/>
                <w:noProof/>
                <w:color w:val="333333"/>
                <w:sz w:val="15"/>
                <w:szCs w:val="15"/>
                <w:lang w:eastAsia="de-DE"/>
              </w:rPr>
              <w:drawing>
                <wp:inline distT="0" distB="0" distL="0" distR="0" wp14:anchorId="79BC9183" wp14:editId="31A6C4BC">
                  <wp:extent cx="154305" cy="154305"/>
                  <wp:effectExtent l="0" t="0" r="0" b="0"/>
                  <wp:docPr id="78" name="Grafik 7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A0203">
              <w:rPr>
                <w:rFonts w:ascii="Verdana" w:eastAsia="Times New Roman" w:hAnsi="Verdana" w:cs="Times New Roman"/>
                <w:color w:val="333333"/>
                <w:sz w:val="15"/>
                <w:szCs w:val="15"/>
                <w:lang w:eastAsia="de-DE"/>
              </w:rPr>
              <w:t xml:space="preserve">(Zu erreichende </w:t>
            </w:r>
            <w:proofErr w:type="spellStart"/>
            <w:r w:rsidRPr="00FA0203">
              <w:rPr>
                <w:rFonts w:ascii="Verdana" w:eastAsia="Times New Roman" w:hAnsi="Verdana" w:cs="Times New Roman"/>
                <w:color w:val="333333"/>
                <w:sz w:val="15"/>
                <w:szCs w:val="15"/>
                <w:lang w:eastAsia="de-DE"/>
              </w:rPr>
              <w:t>Keyworddichte</w:t>
            </w:r>
            <w:proofErr w:type="spellEnd"/>
            <w:r w:rsidRPr="00FA0203">
              <w:rPr>
                <w:rFonts w:ascii="Verdana" w:eastAsia="Times New Roman" w:hAnsi="Verdana" w:cs="Times New Roman"/>
                <w:color w:val="333333"/>
                <w:sz w:val="15"/>
                <w:szCs w:val="15"/>
                <w:lang w:eastAsia="de-DE"/>
              </w:rPr>
              <w:t xml:space="preserve">: 2-3 Mal) </w:t>
            </w:r>
          </w:p>
        </w:tc>
      </w:tr>
      <w:tr w:rsidR="00FA0203" w:rsidRPr="00FA0203" w14:paraId="441B7762" w14:textId="77777777" w:rsidTr="00FA0203">
        <w:trPr>
          <w:tblCellSpacing w:w="15" w:type="dxa"/>
        </w:trPr>
        <w:tc>
          <w:tcPr>
            <w:tcW w:w="0" w:type="auto"/>
            <w:tcMar>
              <w:top w:w="0" w:type="dxa"/>
              <w:left w:w="0" w:type="dxa"/>
              <w:bottom w:w="0" w:type="dxa"/>
              <w:right w:w="720" w:type="dxa"/>
            </w:tcMar>
            <w:hideMark/>
          </w:tcPr>
          <w:p w14:paraId="7C777935" w14:textId="77777777"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r w:rsidRPr="00FA0203">
              <w:rPr>
                <w:rFonts w:ascii="Verdana" w:eastAsia="Times New Roman" w:hAnsi="Verdana" w:cs="Times New Roman"/>
                <w:b/>
                <w:bCs/>
                <w:color w:val="333333"/>
                <w:sz w:val="15"/>
                <w:szCs w:val="15"/>
                <w:lang w:eastAsia="de-DE"/>
              </w:rPr>
              <w:t>dass</w:t>
            </w:r>
            <w:r w:rsidRPr="00FA020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E71F046" w14:textId="11ABDD9D" w:rsidR="00FA0203" w:rsidRPr="00FA0203" w:rsidRDefault="00FA0203" w:rsidP="00FA0203">
            <w:pPr>
              <w:spacing w:before="120" w:after="0" w:line="240" w:lineRule="auto"/>
              <w:rPr>
                <w:rFonts w:ascii="Verdana" w:eastAsia="Times New Roman" w:hAnsi="Verdana" w:cs="Times New Roman"/>
                <w:color w:val="333333"/>
                <w:sz w:val="15"/>
                <w:szCs w:val="15"/>
                <w:lang w:eastAsia="de-DE"/>
              </w:rPr>
            </w:pPr>
            <w:r w:rsidRPr="00FA0203">
              <w:rPr>
                <w:rFonts w:ascii="Verdana" w:eastAsia="Times New Roman" w:hAnsi="Verdana" w:cs="Times New Roman"/>
                <w:color w:val="333333"/>
                <w:sz w:val="15"/>
                <w:szCs w:val="15"/>
                <w:lang w:eastAsia="de-DE"/>
              </w:rPr>
              <w:t xml:space="preserve">genutzt: 1 Mal </w:t>
            </w:r>
            <w:r w:rsidRPr="00FA0203">
              <w:rPr>
                <w:rFonts w:ascii="Verdana" w:eastAsia="Times New Roman" w:hAnsi="Verdana" w:cs="Times New Roman"/>
                <w:noProof/>
                <w:color w:val="333333"/>
                <w:sz w:val="15"/>
                <w:szCs w:val="15"/>
                <w:lang w:eastAsia="de-DE"/>
              </w:rPr>
              <w:drawing>
                <wp:inline distT="0" distB="0" distL="0" distR="0" wp14:anchorId="52274CD8" wp14:editId="542B06AC">
                  <wp:extent cx="154305" cy="154305"/>
                  <wp:effectExtent l="0" t="0" r="0" b="0"/>
                  <wp:docPr id="77" name="Grafik 7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A0203">
              <w:rPr>
                <w:rFonts w:ascii="Verdana" w:eastAsia="Times New Roman" w:hAnsi="Verdana" w:cs="Times New Roman"/>
                <w:color w:val="333333"/>
                <w:sz w:val="15"/>
                <w:szCs w:val="15"/>
                <w:lang w:eastAsia="de-DE"/>
              </w:rPr>
              <w:t xml:space="preserve">(Zu erreichende </w:t>
            </w:r>
            <w:proofErr w:type="spellStart"/>
            <w:r w:rsidRPr="00FA0203">
              <w:rPr>
                <w:rFonts w:ascii="Verdana" w:eastAsia="Times New Roman" w:hAnsi="Verdana" w:cs="Times New Roman"/>
                <w:color w:val="333333"/>
                <w:sz w:val="15"/>
                <w:szCs w:val="15"/>
                <w:lang w:eastAsia="de-DE"/>
              </w:rPr>
              <w:t>Keyworddichte</w:t>
            </w:r>
            <w:proofErr w:type="spellEnd"/>
            <w:r w:rsidRPr="00FA0203">
              <w:rPr>
                <w:rFonts w:ascii="Verdana" w:eastAsia="Times New Roman" w:hAnsi="Verdana" w:cs="Times New Roman"/>
                <w:color w:val="333333"/>
                <w:sz w:val="15"/>
                <w:szCs w:val="15"/>
                <w:lang w:eastAsia="de-DE"/>
              </w:rPr>
              <w:t xml:space="preserve">: 2-3 Mal) </w:t>
            </w:r>
          </w:p>
        </w:tc>
      </w:tr>
    </w:tbl>
    <w:p w14:paraId="10CC44C5" w14:textId="77777777" w:rsidR="00FA0203" w:rsidRDefault="00FA0203" w:rsidP="00A84A13"/>
    <w:p w14:paraId="763EDA24" w14:textId="6443849F" w:rsidR="00C71CCA" w:rsidRDefault="00C71CCA" w:rsidP="00A84A13"/>
    <w:p w14:paraId="79D73D5E"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mehr</w:t>
      </w:r>
      <w:r w:rsidRPr="00C71CCA">
        <w:rPr>
          <w:rFonts w:ascii="Verdana" w:eastAsia="Times New Roman" w:hAnsi="Verdana" w:cs="Times New Roman"/>
          <w:color w:val="333333"/>
          <w:sz w:val="15"/>
          <w:szCs w:val="15"/>
          <w:lang w:eastAsia="de-DE"/>
        </w:rPr>
        <w:t xml:space="preserve"> </w:t>
      </w:r>
    </w:p>
    <w:p w14:paraId="515A414C"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0 Mal </w:t>
      </w:r>
      <w:r w:rsidRPr="00C71CCA">
        <w:rPr>
          <w:rFonts w:ascii="Verdana" w:eastAsia="Times New Roman" w:hAnsi="Verdana" w:cs="Times New Roman"/>
          <w:noProof/>
          <w:color w:val="333333"/>
          <w:sz w:val="15"/>
          <w:szCs w:val="15"/>
          <w:lang w:eastAsia="de-DE"/>
        </w:rPr>
        <w:drawing>
          <wp:inline distT="0" distB="0" distL="0" distR="0" wp14:anchorId="119075F2" wp14:editId="6E098FB1">
            <wp:extent cx="154305" cy="154305"/>
            <wp:effectExtent l="0" t="0" r="0" b="0"/>
            <wp:docPr id="73" name="Grafik 7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p w14:paraId="0E87EE15"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proofErr w:type="spellStart"/>
      <w:r w:rsidRPr="00C71CCA">
        <w:rPr>
          <w:rFonts w:ascii="Verdana" w:eastAsia="Times New Roman" w:hAnsi="Verdana" w:cs="Times New Roman"/>
          <w:b/>
          <w:bCs/>
          <w:color w:val="333333"/>
          <w:sz w:val="15"/>
          <w:szCs w:val="15"/>
          <w:lang w:eastAsia="de-DE"/>
        </w:rPr>
        <w:t>banken</w:t>
      </w:r>
      <w:proofErr w:type="spellEnd"/>
      <w:r w:rsidRPr="00C71CCA">
        <w:rPr>
          <w:rFonts w:ascii="Verdana" w:eastAsia="Times New Roman" w:hAnsi="Verdana" w:cs="Times New Roman"/>
          <w:color w:val="333333"/>
          <w:sz w:val="15"/>
          <w:szCs w:val="15"/>
          <w:lang w:eastAsia="de-DE"/>
        </w:rPr>
        <w:t xml:space="preserve"> </w:t>
      </w:r>
    </w:p>
    <w:p w14:paraId="0FC55D92"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1 Mal </w:t>
      </w:r>
      <w:r w:rsidRPr="00C71CCA">
        <w:rPr>
          <w:rFonts w:ascii="Verdana" w:eastAsia="Times New Roman" w:hAnsi="Verdana" w:cs="Times New Roman"/>
          <w:noProof/>
          <w:color w:val="333333"/>
          <w:sz w:val="15"/>
          <w:szCs w:val="15"/>
          <w:lang w:eastAsia="de-DE"/>
        </w:rPr>
        <w:drawing>
          <wp:inline distT="0" distB="0" distL="0" distR="0" wp14:anchorId="7FDA5DC7" wp14:editId="774C8B75">
            <wp:extent cx="154305" cy="154305"/>
            <wp:effectExtent l="0" t="0" r="0" b="0"/>
            <wp:docPr id="74" name="Grafik 7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p w14:paraId="21A35786"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dass</w:t>
      </w:r>
      <w:r w:rsidRPr="00C71CCA">
        <w:rPr>
          <w:rFonts w:ascii="Verdana" w:eastAsia="Times New Roman" w:hAnsi="Verdana" w:cs="Times New Roman"/>
          <w:color w:val="333333"/>
          <w:sz w:val="15"/>
          <w:szCs w:val="15"/>
          <w:lang w:eastAsia="de-DE"/>
        </w:rPr>
        <w:t xml:space="preserve"> </w:t>
      </w:r>
    </w:p>
    <w:p w14:paraId="12616CF9"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0 Mal </w:t>
      </w:r>
      <w:r w:rsidRPr="00C71CCA">
        <w:rPr>
          <w:rFonts w:ascii="Verdana" w:eastAsia="Times New Roman" w:hAnsi="Verdana" w:cs="Times New Roman"/>
          <w:noProof/>
          <w:color w:val="333333"/>
          <w:sz w:val="15"/>
          <w:szCs w:val="15"/>
          <w:lang w:eastAsia="de-DE"/>
        </w:rPr>
        <w:drawing>
          <wp:inline distT="0" distB="0" distL="0" distR="0" wp14:anchorId="4E8F048F" wp14:editId="5FAEC1EE">
            <wp:extent cx="154305" cy="154305"/>
            <wp:effectExtent l="0" t="0" r="0" b="0"/>
            <wp:docPr id="75" name="Grafik 7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p w14:paraId="3E9E5643"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b/>
          <w:bCs/>
          <w:color w:val="333333"/>
          <w:sz w:val="15"/>
          <w:szCs w:val="15"/>
          <w:lang w:eastAsia="de-DE"/>
        </w:rPr>
        <w:t>kosten</w:t>
      </w:r>
      <w:r w:rsidRPr="00C71CCA">
        <w:rPr>
          <w:rFonts w:ascii="Verdana" w:eastAsia="Times New Roman" w:hAnsi="Verdana" w:cs="Times New Roman"/>
          <w:color w:val="333333"/>
          <w:sz w:val="15"/>
          <w:szCs w:val="15"/>
          <w:lang w:eastAsia="de-DE"/>
        </w:rPr>
        <w:t xml:space="preserve"> </w:t>
      </w:r>
    </w:p>
    <w:p w14:paraId="5B601EF5" w14:textId="77777777" w:rsidR="00C71CCA" w:rsidRPr="00C71CCA" w:rsidRDefault="00C71CCA" w:rsidP="00C71CCA">
      <w:pPr>
        <w:spacing w:before="120" w:after="0" w:line="240" w:lineRule="auto"/>
        <w:rPr>
          <w:rFonts w:ascii="Verdana" w:eastAsia="Times New Roman" w:hAnsi="Verdana" w:cs="Times New Roman"/>
          <w:color w:val="333333"/>
          <w:sz w:val="15"/>
          <w:szCs w:val="15"/>
          <w:lang w:eastAsia="de-DE"/>
        </w:rPr>
      </w:pPr>
      <w:r w:rsidRPr="00C71CCA">
        <w:rPr>
          <w:rFonts w:ascii="Verdana" w:eastAsia="Times New Roman" w:hAnsi="Verdana" w:cs="Times New Roman"/>
          <w:color w:val="333333"/>
          <w:sz w:val="15"/>
          <w:szCs w:val="15"/>
          <w:lang w:eastAsia="de-DE"/>
        </w:rPr>
        <w:t xml:space="preserve">genutzt: 1 Mal </w:t>
      </w:r>
      <w:r w:rsidRPr="00C71CCA">
        <w:rPr>
          <w:rFonts w:ascii="Verdana" w:eastAsia="Times New Roman" w:hAnsi="Verdana" w:cs="Times New Roman"/>
          <w:noProof/>
          <w:color w:val="333333"/>
          <w:sz w:val="15"/>
          <w:szCs w:val="15"/>
          <w:lang w:eastAsia="de-DE"/>
        </w:rPr>
        <w:drawing>
          <wp:inline distT="0" distB="0" distL="0" distR="0" wp14:anchorId="4E52BB73" wp14:editId="56EE0B82">
            <wp:extent cx="154305" cy="154305"/>
            <wp:effectExtent l="0" t="0" r="0" b="0"/>
            <wp:docPr id="76" name="Grafik 7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71CCA">
        <w:rPr>
          <w:rFonts w:ascii="Verdana" w:eastAsia="Times New Roman" w:hAnsi="Verdana" w:cs="Times New Roman"/>
          <w:color w:val="333333"/>
          <w:sz w:val="15"/>
          <w:szCs w:val="15"/>
          <w:lang w:eastAsia="de-DE"/>
        </w:rPr>
        <w:t xml:space="preserve">(Zu erreichende </w:t>
      </w:r>
      <w:proofErr w:type="spellStart"/>
      <w:r w:rsidRPr="00C71CCA">
        <w:rPr>
          <w:rFonts w:ascii="Verdana" w:eastAsia="Times New Roman" w:hAnsi="Verdana" w:cs="Times New Roman"/>
          <w:color w:val="333333"/>
          <w:sz w:val="15"/>
          <w:szCs w:val="15"/>
          <w:lang w:eastAsia="de-DE"/>
        </w:rPr>
        <w:t>Keyworddichte</w:t>
      </w:r>
      <w:proofErr w:type="spellEnd"/>
      <w:r w:rsidRPr="00C71CCA">
        <w:rPr>
          <w:rFonts w:ascii="Verdana" w:eastAsia="Times New Roman" w:hAnsi="Verdana" w:cs="Times New Roman"/>
          <w:color w:val="333333"/>
          <w:sz w:val="15"/>
          <w:szCs w:val="15"/>
          <w:lang w:eastAsia="de-DE"/>
        </w:rPr>
        <w:t xml:space="preserve">: 2-3 Mal) </w:t>
      </w:r>
    </w:p>
    <w:p w14:paraId="0D43B72F" w14:textId="77777777" w:rsidR="00C71CCA" w:rsidRDefault="00C71CCA" w:rsidP="00A84A13"/>
    <w:p w14:paraId="0BB47A5E" w14:textId="77777777" w:rsidR="00692329" w:rsidRDefault="00692329" w:rsidP="00A84A13">
      <w:pPr>
        <w:rPr>
          <w:rFonts w:ascii="&amp;quot" w:hAnsi="&amp;quot"/>
          <w:color w:val="111111"/>
          <w:sz w:val="23"/>
          <w:szCs w:val="23"/>
        </w:rPr>
      </w:pPr>
    </w:p>
    <w:p w14:paraId="458BD2C1" w14:textId="77777777" w:rsidR="003E1A08" w:rsidRDefault="003E1A08" w:rsidP="00A84A13"/>
    <w:p w14:paraId="5F7F4932" w14:textId="3127F5CE" w:rsidR="00A337E9" w:rsidRDefault="00A337E9" w:rsidP="00A84A13"/>
    <w:p w14:paraId="650DB63A" w14:textId="77777777" w:rsidR="00A337E9" w:rsidRDefault="00A337E9" w:rsidP="00A84A13"/>
    <w:p w14:paraId="7F4715C4" w14:textId="77777777" w:rsidR="00A337E9" w:rsidRDefault="00A337E9" w:rsidP="00A84A13"/>
    <w:p w14:paraId="2AA8699B" w14:textId="19E825E5" w:rsidR="00A337E9" w:rsidRDefault="00A337E9" w:rsidP="00A84A13"/>
    <w:p w14:paraId="4C042BCF" w14:textId="77777777" w:rsidR="00A337E9" w:rsidRDefault="00A337E9" w:rsidP="00A337E9">
      <w:pPr>
        <w:pStyle w:val="berschrift2"/>
        <w:spacing w:before="0" w:line="300" w:lineRule="atLeast"/>
        <w:rPr>
          <w:rFonts w:ascii="&amp;quot" w:hAnsi="&amp;quot"/>
          <w:color w:val="004E8A"/>
          <w:sz w:val="27"/>
          <w:szCs w:val="27"/>
        </w:rPr>
      </w:pPr>
      <w:r>
        <w:rPr>
          <w:rFonts w:ascii="&amp;quot" w:hAnsi="&amp;quot"/>
          <w:color w:val="004E8A"/>
          <w:sz w:val="27"/>
          <w:szCs w:val="27"/>
        </w:rPr>
        <w:t xml:space="preserve">Geschäftskonto kündigen – </w:t>
      </w:r>
      <w:r>
        <w:rPr>
          <w:rStyle w:val="Fett"/>
          <w:rFonts w:ascii="&amp;quot" w:hAnsi="&amp;quot"/>
          <w:b w:val="0"/>
          <w:bCs w:val="0"/>
          <w:color w:val="004E8A"/>
          <w:sz w:val="27"/>
          <w:szCs w:val="27"/>
        </w:rPr>
        <w:t>Das gibt es zu beachten</w:t>
      </w:r>
    </w:p>
    <w:p w14:paraId="5711853B" w14:textId="77777777" w:rsidR="00A337E9" w:rsidRDefault="00A337E9" w:rsidP="00A337E9">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Zunächst muss jedoch ein passendes Geschäftskonto herausgesucht und ein Konto eröffnet werden. Dann kann man Kunden, Lieferanten, Versicherungen und anderen Firmen und Personen die neue Bankverbindung mitteilen. Sobald es der Letzte geschafft hat, die Bankverbindung zu ändern, kann das alte Konto bei der Bank gekündigt werden.</w:t>
      </w:r>
    </w:p>
    <w:p w14:paraId="56310AE3" w14:textId="77777777" w:rsidR="00A337E9" w:rsidRDefault="00A337E9" w:rsidP="00A337E9">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 xml:space="preserve">Bei Freiberuflern und Einzelunternehmen wird das Konto von den entsprechenden Personen gekündigt. Bei Personengesellschaften und AGs sieht es anders aus. Konten der Gesellschaftsformen GmbH, Co KG, UG und OHG müssen von den Geschäftsführern gekündigt werden. Bei der Limited ist der </w:t>
      </w:r>
      <w:proofErr w:type="spellStart"/>
      <w:r>
        <w:rPr>
          <w:rFonts w:ascii="&amp;quot" w:hAnsi="&amp;quot"/>
          <w:color w:val="111111"/>
          <w:sz w:val="23"/>
          <w:szCs w:val="23"/>
        </w:rPr>
        <w:t>Director</w:t>
      </w:r>
      <w:proofErr w:type="spellEnd"/>
      <w:r>
        <w:rPr>
          <w:rFonts w:ascii="&amp;quot" w:hAnsi="&amp;quot"/>
          <w:color w:val="111111"/>
          <w:sz w:val="23"/>
          <w:szCs w:val="23"/>
        </w:rPr>
        <w:t xml:space="preserve"> für die Kündigung zuständig und bei der AG hat der Vorstand das Sagen.</w:t>
      </w:r>
    </w:p>
    <w:p w14:paraId="7A0279B6" w14:textId="77777777" w:rsidR="00A337E9" w:rsidRDefault="00A337E9" w:rsidP="00A84A13"/>
    <w:p w14:paraId="583F1136" w14:textId="177EC609" w:rsidR="00AC38B4" w:rsidRDefault="00AC38B4" w:rsidP="00A84A13"/>
    <w:p w14:paraId="4A083FF4"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b/>
          <w:bCs/>
          <w:color w:val="333333"/>
          <w:sz w:val="15"/>
          <w:szCs w:val="15"/>
          <w:lang w:eastAsia="de-DE"/>
        </w:rPr>
        <w:t>neue</w:t>
      </w:r>
      <w:r w:rsidRPr="00C800EF">
        <w:rPr>
          <w:rFonts w:ascii="Verdana" w:eastAsia="Times New Roman" w:hAnsi="Verdana" w:cs="Times New Roman"/>
          <w:color w:val="333333"/>
          <w:sz w:val="15"/>
          <w:szCs w:val="15"/>
          <w:lang w:eastAsia="de-DE"/>
        </w:rPr>
        <w:t xml:space="preserve"> </w:t>
      </w:r>
    </w:p>
    <w:p w14:paraId="398A5D5D"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7D19DC42" wp14:editId="6423D220">
            <wp:extent cx="154305" cy="154305"/>
            <wp:effectExtent l="0" t="0" r="0" b="0"/>
            <wp:docPr id="40" name="Grafik 4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0C2C9DF1"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b/>
          <w:bCs/>
          <w:color w:val="333333"/>
          <w:sz w:val="15"/>
          <w:szCs w:val="15"/>
          <w:lang w:eastAsia="de-DE"/>
        </w:rPr>
        <w:t>müssen</w:t>
      </w:r>
      <w:r w:rsidRPr="00C800EF">
        <w:rPr>
          <w:rFonts w:ascii="Verdana" w:eastAsia="Times New Roman" w:hAnsi="Verdana" w:cs="Times New Roman"/>
          <w:color w:val="333333"/>
          <w:sz w:val="15"/>
          <w:szCs w:val="15"/>
          <w:lang w:eastAsia="de-DE"/>
        </w:rPr>
        <w:t xml:space="preserve"> </w:t>
      </w:r>
    </w:p>
    <w:p w14:paraId="26B3E245"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lastRenderedPageBreak/>
        <w:t xml:space="preserve">genutzt: 1 Mal </w:t>
      </w:r>
      <w:r w:rsidRPr="00C800EF">
        <w:rPr>
          <w:rFonts w:ascii="Verdana" w:eastAsia="Times New Roman" w:hAnsi="Verdana" w:cs="Times New Roman"/>
          <w:noProof/>
          <w:color w:val="333333"/>
          <w:sz w:val="15"/>
          <w:szCs w:val="15"/>
          <w:lang w:eastAsia="de-DE"/>
        </w:rPr>
        <w:drawing>
          <wp:inline distT="0" distB="0" distL="0" distR="0" wp14:anchorId="4D410318" wp14:editId="52209805">
            <wp:extent cx="154305" cy="154305"/>
            <wp:effectExtent l="0" t="0" r="0" b="0"/>
            <wp:docPr id="41" name="Grafik 4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5DFC41FD"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b/>
          <w:bCs/>
          <w:color w:val="333333"/>
          <w:sz w:val="15"/>
          <w:szCs w:val="15"/>
          <w:lang w:eastAsia="de-DE"/>
        </w:rPr>
        <w:t>mehr</w:t>
      </w:r>
      <w:r w:rsidRPr="00C800EF">
        <w:rPr>
          <w:rFonts w:ascii="Verdana" w:eastAsia="Times New Roman" w:hAnsi="Verdana" w:cs="Times New Roman"/>
          <w:color w:val="333333"/>
          <w:sz w:val="15"/>
          <w:szCs w:val="15"/>
          <w:lang w:eastAsia="de-DE"/>
        </w:rPr>
        <w:t xml:space="preserve"> </w:t>
      </w:r>
    </w:p>
    <w:p w14:paraId="317C6758"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4774CBA9" wp14:editId="66B5F60C">
            <wp:extent cx="154305" cy="154305"/>
            <wp:effectExtent l="0" t="0" r="0" b="0"/>
            <wp:docPr id="42" name="Grafik 4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0C956C0B"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proofErr w:type="spellStart"/>
      <w:r w:rsidRPr="00C800EF">
        <w:rPr>
          <w:rFonts w:ascii="Verdana" w:eastAsia="Times New Roman" w:hAnsi="Verdana" w:cs="Times New Roman"/>
          <w:b/>
          <w:bCs/>
          <w:color w:val="333333"/>
          <w:sz w:val="15"/>
          <w:szCs w:val="15"/>
          <w:lang w:eastAsia="de-DE"/>
        </w:rPr>
        <w:t>banken</w:t>
      </w:r>
      <w:proofErr w:type="spellEnd"/>
      <w:r w:rsidRPr="00C800EF">
        <w:rPr>
          <w:rFonts w:ascii="Verdana" w:eastAsia="Times New Roman" w:hAnsi="Verdana" w:cs="Times New Roman"/>
          <w:color w:val="333333"/>
          <w:sz w:val="15"/>
          <w:szCs w:val="15"/>
          <w:lang w:eastAsia="de-DE"/>
        </w:rPr>
        <w:t xml:space="preserve"> </w:t>
      </w:r>
    </w:p>
    <w:p w14:paraId="5B5EAA00"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6DAD1A86" wp14:editId="24DF83A9">
            <wp:extent cx="154305" cy="154305"/>
            <wp:effectExtent l="0" t="0" r="0" b="0"/>
            <wp:docPr id="43" name="Grafik 4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59ACB131"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b/>
          <w:bCs/>
          <w:color w:val="333333"/>
          <w:sz w:val="15"/>
          <w:szCs w:val="15"/>
          <w:lang w:eastAsia="de-DE"/>
        </w:rPr>
        <w:t>dass</w:t>
      </w:r>
      <w:r w:rsidRPr="00C800EF">
        <w:rPr>
          <w:rFonts w:ascii="Verdana" w:eastAsia="Times New Roman" w:hAnsi="Verdana" w:cs="Times New Roman"/>
          <w:color w:val="333333"/>
          <w:sz w:val="15"/>
          <w:szCs w:val="15"/>
          <w:lang w:eastAsia="de-DE"/>
        </w:rPr>
        <w:t xml:space="preserve"> </w:t>
      </w:r>
    </w:p>
    <w:p w14:paraId="511693EB"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2DCAC356" wp14:editId="56B48505">
            <wp:extent cx="154305" cy="154305"/>
            <wp:effectExtent l="0" t="0" r="0" b="0"/>
            <wp:docPr id="44" name="Grafik 4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6A358685"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proofErr w:type="spellStart"/>
      <w:r w:rsidRPr="00C800EF">
        <w:rPr>
          <w:rFonts w:ascii="Verdana" w:eastAsia="Times New Roman" w:hAnsi="Verdana" w:cs="Times New Roman"/>
          <w:b/>
          <w:bCs/>
          <w:color w:val="333333"/>
          <w:sz w:val="15"/>
          <w:szCs w:val="15"/>
          <w:lang w:eastAsia="de-DE"/>
        </w:rPr>
        <w:t>bankverbindung</w:t>
      </w:r>
      <w:proofErr w:type="spellEnd"/>
      <w:r w:rsidRPr="00C800EF">
        <w:rPr>
          <w:rFonts w:ascii="Verdana" w:eastAsia="Times New Roman" w:hAnsi="Verdana" w:cs="Times New Roman"/>
          <w:color w:val="333333"/>
          <w:sz w:val="15"/>
          <w:szCs w:val="15"/>
          <w:lang w:eastAsia="de-DE"/>
        </w:rPr>
        <w:t xml:space="preserve"> </w:t>
      </w:r>
    </w:p>
    <w:p w14:paraId="22768897"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665FF54B" wp14:editId="0A522E58">
            <wp:extent cx="154305" cy="154305"/>
            <wp:effectExtent l="0" t="0" r="0" b="0"/>
            <wp:docPr id="45" name="Grafik 4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3862CE64"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proofErr w:type="spellStart"/>
      <w:r w:rsidRPr="00C800EF">
        <w:rPr>
          <w:rFonts w:ascii="Verdana" w:eastAsia="Times New Roman" w:hAnsi="Verdana" w:cs="Times New Roman"/>
          <w:b/>
          <w:bCs/>
          <w:color w:val="333333"/>
          <w:sz w:val="15"/>
          <w:szCs w:val="15"/>
          <w:lang w:eastAsia="de-DE"/>
        </w:rPr>
        <w:t>kontoinhaber</w:t>
      </w:r>
      <w:proofErr w:type="spellEnd"/>
      <w:r w:rsidRPr="00C800EF">
        <w:rPr>
          <w:rFonts w:ascii="Verdana" w:eastAsia="Times New Roman" w:hAnsi="Verdana" w:cs="Times New Roman"/>
          <w:color w:val="333333"/>
          <w:sz w:val="15"/>
          <w:szCs w:val="15"/>
          <w:lang w:eastAsia="de-DE"/>
        </w:rPr>
        <w:t xml:space="preserve"> </w:t>
      </w:r>
    </w:p>
    <w:p w14:paraId="41949B62" w14:textId="77777777" w:rsidR="00C800EF" w:rsidRPr="00C800EF" w:rsidRDefault="00C800EF" w:rsidP="00C800EF">
      <w:pPr>
        <w:spacing w:before="120" w:after="0" w:line="240" w:lineRule="auto"/>
        <w:rPr>
          <w:rFonts w:ascii="Verdana" w:eastAsia="Times New Roman" w:hAnsi="Verdana" w:cs="Times New Roman"/>
          <w:color w:val="333333"/>
          <w:sz w:val="15"/>
          <w:szCs w:val="15"/>
          <w:lang w:eastAsia="de-DE"/>
        </w:rPr>
      </w:pPr>
      <w:r w:rsidRPr="00C800EF">
        <w:rPr>
          <w:rFonts w:ascii="Verdana" w:eastAsia="Times New Roman" w:hAnsi="Verdana" w:cs="Times New Roman"/>
          <w:color w:val="333333"/>
          <w:sz w:val="15"/>
          <w:szCs w:val="15"/>
          <w:lang w:eastAsia="de-DE"/>
        </w:rPr>
        <w:t xml:space="preserve">genutzt: 0 Mal </w:t>
      </w:r>
      <w:r w:rsidRPr="00C800EF">
        <w:rPr>
          <w:rFonts w:ascii="Verdana" w:eastAsia="Times New Roman" w:hAnsi="Verdana" w:cs="Times New Roman"/>
          <w:noProof/>
          <w:color w:val="333333"/>
          <w:sz w:val="15"/>
          <w:szCs w:val="15"/>
          <w:lang w:eastAsia="de-DE"/>
        </w:rPr>
        <w:drawing>
          <wp:inline distT="0" distB="0" distL="0" distR="0" wp14:anchorId="0DC88F42" wp14:editId="622C8DAC">
            <wp:extent cx="154305" cy="154305"/>
            <wp:effectExtent l="0" t="0" r="0" b="0"/>
            <wp:docPr id="46" name="Grafik 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6770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C800EF">
        <w:rPr>
          <w:rFonts w:ascii="Verdana" w:eastAsia="Times New Roman" w:hAnsi="Verdana" w:cs="Times New Roman"/>
          <w:color w:val="333333"/>
          <w:sz w:val="15"/>
          <w:szCs w:val="15"/>
          <w:lang w:eastAsia="de-DE"/>
        </w:rPr>
        <w:t xml:space="preserve">(Zu erreichende </w:t>
      </w:r>
      <w:proofErr w:type="spellStart"/>
      <w:r w:rsidRPr="00C800EF">
        <w:rPr>
          <w:rFonts w:ascii="Verdana" w:eastAsia="Times New Roman" w:hAnsi="Verdana" w:cs="Times New Roman"/>
          <w:color w:val="333333"/>
          <w:sz w:val="15"/>
          <w:szCs w:val="15"/>
          <w:lang w:eastAsia="de-DE"/>
        </w:rPr>
        <w:t>Keyworddichte</w:t>
      </w:r>
      <w:proofErr w:type="spellEnd"/>
      <w:r w:rsidRPr="00C800EF">
        <w:rPr>
          <w:rFonts w:ascii="Verdana" w:eastAsia="Times New Roman" w:hAnsi="Verdana" w:cs="Times New Roman"/>
          <w:color w:val="333333"/>
          <w:sz w:val="15"/>
          <w:szCs w:val="15"/>
          <w:lang w:eastAsia="de-DE"/>
        </w:rPr>
        <w:t xml:space="preserve">: 2-3 Mal) </w:t>
      </w:r>
    </w:p>
    <w:p w14:paraId="757FFC8A" w14:textId="77777777" w:rsidR="00C800EF" w:rsidRDefault="00C800EF" w:rsidP="00A84A13"/>
    <w:p w14:paraId="17EFC4E4" w14:textId="77777777" w:rsidR="00AC38B4" w:rsidRDefault="00AC38B4" w:rsidP="00A84A13"/>
    <w:p w14:paraId="68429B29" w14:textId="28623201" w:rsidR="00700265" w:rsidRDefault="00700265" w:rsidP="00D46AE2">
      <w:pPr>
        <w:spacing w:after="0" w:line="240" w:lineRule="auto"/>
        <w:ind w:left="405"/>
        <w:rPr>
          <w:rFonts w:ascii="&amp;quot" w:hAnsi="&amp;quot"/>
          <w:color w:val="111111"/>
          <w:sz w:val="23"/>
          <w:szCs w:val="23"/>
        </w:rPr>
      </w:pPr>
    </w:p>
    <w:p w14:paraId="4EB98B91" w14:textId="77777777" w:rsidR="00700265" w:rsidRDefault="00700265" w:rsidP="00700265">
      <w:pPr>
        <w:pStyle w:val="berschrift3"/>
        <w:spacing w:before="0" w:line="405" w:lineRule="atLeast"/>
        <w:rPr>
          <w:rFonts w:ascii="&amp;quot" w:hAnsi="&amp;quot"/>
          <w:color w:val="111111"/>
          <w:sz w:val="23"/>
          <w:szCs w:val="23"/>
        </w:rPr>
      </w:pPr>
      <w:r>
        <w:rPr>
          <w:rFonts w:ascii="&amp;quot" w:hAnsi="&amp;quot"/>
          <w:color w:val="111111"/>
          <w:sz w:val="23"/>
          <w:szCs w:val="23"/>
        </w:rPr>
        <w:t>Wichtigen Angaben im Kündigungsschreiben</w:t>
      </w:r>
    </w:p>
    <w:p w14:paraId="3F2C263F"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Praktischerweise gibt es bereits Kündigungsvordrucke und Schreiben, die nur noch ausgefüllt und an die Bank abgeschickt werden müssen. In einem Kündigungsschreiben müssen alle wichtigen Angaben erfolgen.</w:t>
      </w:r>
    </w:p>
    <w:p w14:paraId="1BC4204C"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Hierzu zählen:</w:t>
      </w:r>
    </w:p>
    <w:p w14:paraId="4E17BC2E"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Empfängerdaten</w:t>
      </w:r>
    </w:p>
    <w:p w14:paraId="7F9B0FDE"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Absenderdaten</w:t>
      </w:r>
    </w:p>
    <w:p w14:paraId="7ABCABB6"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Geschäftskontonummer</w:t>
      </w:r>
    </w:p>
    <w:p w14:paraId="33144CE5"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Bankverbindung (IBAN, BIC, Name der Bank und Kontoinhaber) neues Konto</w:t>
      </w:r>
    </w:p>
    <w:p w14:paraId="2CD6B6B3"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Ort und Datum</w:t>
      </w:r>
    </w:p>
    <w:p w14:paraId="442BABC5" w14:textId="77777777" w:rsidR="00700265" w:rsidRDefault="00700265" w:rsidP="00700265">
      <w:pPr>
        <w:numPr>
          <w:ilvl w:val="0"/>
          <w:numId w:val="47"/>
        </w:numPr>
        <w:spacing w:after="0" w:line="240" w:lineRule="auto"/>
        <w:ind w:left="405"/>
        <w:rPr>
          <w:rFonts w:ascii="&amp;quot" w:hAnsi="&amp;quot"/>
          <w:color w:val="111111"/>
          <w:sz w:val="23"/>
          <w:szCs w:val="23"/>
        </w:rPr>
      </w:pPr>
      <w:r>
        <w:rPr>
          <w:rFonts w:ascii="&amp;quot" w:hAnsi="&amp;quot"/>
          <w:color w:val="111111"/>
          <w:sz w:val="23"/>
          <w:szCs w:val="23"/>
        </w:rPr>
        <w:t>Unterschrift des Kontoinhabers beziehungsweise der Kontoinhaber</w:t>
      </w:r>
    </w:p>
    <w:p w14:paraId="5A698DFD"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In dem Schreiben sollte stehen, dass zum nächstmöglichen Zeitpunkt das Konto gekündigt werden soll. Außerdem wird angegeben, auf welches Konto ein Restguthaben nach der Auflösung des Kontos überwiesen werden soll.</w:t>
      </w:r>
    </w:p>
    <w:p w14:paraId="1E79128E"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Wichtig ist es für den Kontoinhaber, eine Bestätigung über den Eingang der Kündigung zu erhalten. Von daher sollte im Kündigungsschreiben ein Vermerk erfolgen, dass eine Bestätigung über den Erhalt zugestellt werden soll.</w:t>
      </w:r>
    </w:p>
    <w:p w14:paraId="25C99DCA"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In dem Bestätigungsschreiben sollte normalerweise auch stehen, zu welchem Zeitpunkt das Geschäftskonto geschlossen wird.</w:t>
      </w:r>
    </w:p>
    <w:p w14:paraId="42B71DCF" w14:textId="77777777" w:rsidR="00700265" w:rsidRDefault="00700265" w:rsidP="00700265">
      <w:pPr>
        <w:pStyle w:val="berschrift3"/>
        <w:spacing w:before="0" w:line="405" w:lineRule="atLeast"/>
        <w:rPr>
          <w:rFonts w:ascii="&amp;quot" w:hAnsi="&amp;quot"/>
          <w:color w:val="111111"/>
          <w:sz w:val="23"/>
          <w:szCs w:val="23"/>
        </w:rPr>
      </w:pPr>
      <w:r>
        <w:rPr>
          <w:rFonts w:ascii="&amp;quot" w:hAnsi="&amp;quot"/>
          <w:color w:val="111111"/>
          <w:sz w:val="23"/>
          <w:szCs w:val="23"/>
        </w:rPr>
        <w:t>Firmen und Ämter informieren</w:t>
      </w:r>
    </w:p>
    <w:p w14:paraId="05FF565C"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Mit der Änderung des Geschäftskontos kommt auf die Kontoinhaber jede Menge Arbeit zu. Es ist ratsam, wichtige Ämter und Institutionen über die neue Bankverbindung sehr schnell zu informieren. Ansonsten würden Lastschriften ins Leere gehen, was letztendlich Kosten für die Rücklastschriften bedeutet, Mahngebühren und eventuell Ärger.</w:t>
      </w:r>
    </w:p>
    <w:p w14:paraId="2FA0B7D4"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Gerade diejenigen Lastschriften, die vielleicht nur vierteljährlich abgebucht werden, werden schnell einmal vergessen. Bei jährlichen Lastschriften ist die Gefahr noch größer.</w:t>
      </w:r>
    </w:p>
    <w:p w14:paraId="43B90087"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Wichtige Einrichtungen können beispielsweise sein:</w:t>
      </w:r>
    </w:p>
    <w:p w14:paraId="2B5623F2"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lastRenderedPageBreak/>
        <w:t>Finanzamt</w:t>
      </w:r>
    </w:p>
    <w:p w14:paraId="22ADB9C8"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t>Krankenkasse</w:t>
      </w:r>
    </w:p>
    <w:p w14:paraId="7DBCF057"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t>Versicherungen</w:t>
      </w:r>
    </w:p>
    <w:p w14:paraId="545D2CC5"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t>Gemeinden</w:t>
      </w:r>
    </w:p>
    <w:p w14:paraId="158B6274"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t>Wasserverbände</w:t>
      </w:r>
    </w:p>
    <w:p w14:paraId="1F4CAA4C" w14:textId="77777777" w:rsidR="00700265" w:rsidRDefault="00700265" w:rsidP="00700265">
      <w:pPr>
        <w:numPr>
          <w:ilvl w:val="0"/>
          <w:numId w:val="48"/>
        </w:numPr>
        <w:spacing w:after="0" w:line="240" w:lineRule="auto"/>
        <w:ind w:left="405"/>
        <w:rPr>
          <w:rFonts w:ascii="&amp;quot" w:hAnsi="&amp;quot"/>
          <w:color w:val="111111"/>
          <w:sz w:val="23"/>
          <w:szCs w:val="23"/>
        </w:rPr>
      </w:pPr>
      <w:r>
        <w:rPr>
          <w:rFonts w:ascii="&amp;quot" w:hAnsi="&amp;quot"/>
          <w:color w:val="111111"/>
          <w:sz w:val="23"/>
          <w:szCs w:val="23"/>
        </w:rPr>
        <w:t>Energieversorger</w:t>
      </w:r>
    </w:p>
    <w:p w14:paraId="5B2DFB40"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Vorzugsweise sollten die Kontoauszüge der letzten Wochen und Monate einmal durchgeschaut werden, um einen guten Überblick über die Firmen und Ämter zu erhalten, die von dem alten Konto abbuchen.</w:t>
      </w:r>
    </w:p>
    <w:p w14:paraId="0E0CB7B2"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All die Firmen, Ämter und Institutionen müssen angeschrieben werden, um keine Mahnungen oder gar Säumniszuschläge zu erhalten.</w:t>
      </w:r>
    </w:p>
    <w:p w14:paraId="18EFDB4B"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Gerade bei Finanzämtern und Sozialversicherungen ist das möglich, dass kurz später die Mahnung im Briefkasten vorzufinden ist, weil die Lastschrift nicht eingelöst werden konnte.</w:t>
      </w:r>
    </w:p>
    <w:p w14:paraId="44BC857E" w14:textId="77777777" w:rsidR="00700265" w:rsidRDefault="00700265" w:rsidP="00700265">
      <w:pPr>
        <w:pStyle w:val="berschrift3"/>
        <w:spacing w:before="0" w:line="405" w:lineRule="atLeast"/>
        <w:rPr>
          <w:rFonts w:ascii="&amp;quot" w:hAnsi="&amp;quot"/>
          <w:color w:val="111111"/>
          <w:sz w:val="23"/>
          <w:szCs w:val="23"/>
        </w:rPr>
      </w:pPr>
      <w:r>
        <w:rPr>
          <w:rStyle w:val="Fett"/>
          <w:rFonts w:ascii="&amp;quot" w:hAnsi="&amp;quot"/>
          <w:b w:val="0"/>
          <w:bCs w:val="0"/>
          <w:color w:val="111111"/>
          <w:sz w:val="23"/>
          <w:szCs w:val="23"/>
        </w:rPr>
        <w:t>Geldkarte der alten Bankverbindung entladen</w:t>
      </w:r>
    </w:p>
    <w:p w14:paraId="0F5A03ED"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Wer den Geldkartenchip der alten Kontokarte verwendet hat, der sollte diesen Chip vor der Auflösung des Kontos entladen. Auch ist es sinnvoll, die Karte zu entwerten und zu zerschneiden, sobald der Wechsel vollzogen ist und die Kunden und Lieferanten das neue Konto nutzen.</w:t>
      </w:r>
    </w:p>
    <w:p w14:paraId="0B5543B6"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Falls die Geldkarte nicht oder nicht rechtzeitig entladen wird, geht das entsprechende Guthaben auf der Geldkarte verloren. Von daher ist dieser Schritt besonders wichtig.</w:t>
      </w:r>
    </w:p>
    <w:p w14:paraId="611361D3" w14:textId="77777777" w:rsidR="00700265" w:rsidRDefault="00700265" w:rsidP="00700265">
      <w:pPr>
        <w:pStyle w:val="berschrift3"/>
        <w:spacing w:before="0" w:line="405" w:lineRule="atLeast"/>
        <w:rPr>
          <w:rFonts w:ascii="&amp;quot" w:hAnsi="&amp;quot"/>
          <w:color w:val="111111"/>
          <w:sz w:val="23"/>
          <w:szCs w:val="23"/>
        </w:rPr>
      </w:pPr>
      <w:r>
        <w:rPr>
          <w:rStyle w:val="Fett"/>
          <w:rFonts w:ascii="&amp;quot" w:hAnsi="&amp;quot"/>
          <w:b w:val="0"/>
          <w:bCs w:val="0"/>
          <w:color w:val="111111"/>
          <w:sz w:val="23"/>
          <w:szCs w:val="23"/>
        </w:rPr>
        <w:t>Kündigung per Post, Mail oder Fax</w:t>
      </w:r>
    </w:p>
    <w:p w14:paraId="3F9CCB25"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Über welchen Weg kann eine Kündigung an die Bank übermittelt werden? Die meisten Banken akzeptieren heutzutage eine formlose Kündigung, die sogar per Fax oder E-Mail zugestellt werden kann. Doch nicht jede Bank akzeptiert diesen Weg. Von daher ist es immer sinnvoll, die Kündigung per Post zuzustellen oder in der Bank vor Ort abzugeben. So können sich Kontoinhaber ganz sicher sein, dass auch wirklich die Kündigung bei der Bank ankommt.</w:t>
      </w:r>
    </w:p>
    <w:p w14:paraId="7D2A2F11"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Eine Kündigung ist natürlich an keine Kosten gebunden. Allerdings sollte im Vorfeld die Information darüber eingeholt werden, ob die alte Bank eine entsprechende Gebühr für das Geldtransferieren von dem alten auf das neue Konto verlangt. Eine Alternative wäre es, das Geld selber abzuheben oder auf das neue Konto zu schicken.</w:t>
      </w:r>
    </w:p>
    <w:p w14:paraId="565C9D34" w14:textId="77777777" w:rsidR="00700265" w:rsidRDefault="00700265" w:rsidP="00700265">
      <w:pPr>
        <w:pStyle w:val="berschrift3"/>
        <w:spacing w:before="0" w:line="405" w:lineRule="atLeast"/>
        <w:rPr>
          <w:rFonts w:ascii="&amp;quot" w:hAnsi="&amp;quot"/>
          <w:color w:val="111111"/>
          <w:sz w:val="23"/>
          <w:szCs w:val="23"/>
        </w:rPr>
      </w:pPr>
      <w:r>
        <w:rPr>
          <w:rFonts w:ascii="&amp;quot" w:hAnsi="&amp;quot"/>
          <w:color w:val="111111"/>
          <w:sz w:val="23"/>
          <w:szCs w:val="23"/>
        </w:rPr>
        <w:t>Länger das alte Konto laufen lassen</w:t>
      </w:r>
    </w:p>
    <w:p w14:paraId="3A07C1D0"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Erfahrungsgemäß ist es immer besser, das alte Konto parallel zum neuen Firmenkonto laufen zu lassen. Es kommt doch immer wieder vor, dass Lastschriften in langem Abstand vom Konto eingezogen werden.</w:t>
      </w:r>
    </w:p>
    <w:p w14:paraId="56A30DF2" w14:textId="77777777" w:rsidR="00700265" w:rsidRDefault="00700265" w:rsidP="00700265">
      <w:pPr>
        <w:pStyle w:val="StandardWeb"/>
        <w:spacing w:before="0" w:beforeAutospacing="0" w:after="225" w:afterAutospacing="0"/>
        <w:rPr>
          <w:rFonts w:ascii="&amp;quot" w:hAnsi="&amp;quot"/>
          <w:color w:val="111111"/>
          <w:sz w:val="23"/>
          <w:szCs w:val="23"/>
        </w:rPr>
      </w:pPr>
      <w:r>
        <w:rPr>
          <w:rFonts w:ascii="&amp;quot" w:hAnsi="&amp;quot"/>
          <w:color w:val="111111"/>
          <w:sz w:val="23"/>
          <w:szCs w:val="23"/>
        </w:rPr>
        <w:t>Ärgerlich ist es, wenn es zu einer Rücklastschrift kommt und weitere Kosten anfallen. Entweder sollte fein säuberlich herausgesucht werden, wer alles von dem alten Geschäftskonto abbucht, oder man lässt eben das alte Konto noch so lange laufen, bis sich wirklich überhaupt nichts mehr auf dem Konto tut. Natürlich sollte man auch den Kontostand im Auge behalten, um nicht ins Minus zu geraten.</w:t>
      </w:r>
    </w:p>
    <w:p w14:paraId="5E9BE6B1" w14:textId="77777777" w:rsidR="00700265" w:rsidRDefault="00700265" w:rsidP="00700265">
      <w:pPr>
        <w:pStyle w:val="berschrift2"/>
        <w:spacing w:before="750" w:after="300"/>
        <w:rPr>
          <w:rFonts w:ascii="&amp;quot" w:hAnsi="&amp;quot"/>
          <w:b/>
          <w:bCs/>
          <w:color w:val="2D2D2D"/>
        </w:rPr>
      </w:pPr>
    </w:p>
    <w:p w14:paraId="50E052AF" w14:textId="77777777" w:rsidR="00700265" w:rsidRDefault="00700265" w:rsidP="00700265">
      <w:pPr>
        <w:pStyle w:val="berschrift2"/>
        <w:spacing w:before="750" w:after="300"/>
        <w:rPr>
          <w:rFonts w:ascii="&amp;quot" w:hAnsi="&amp;quot"/>
          <w:b/>
          <w:bCs/>
          <w:color w:val="2D2D2D"/>
        </w:rPr>
      </w:pPr>
    </w:p>
    <w:p w14:paraId="4A916DAA" w14:textId="1DEE0FC9" w:rsidR="00700265" w:rsidRDefault="00700265" w:rsidP="00700265">
      <w:pPr>
        <w:pStyle w:val="berschrift2"/>
        <w:spacing w:before="750" w:after="300"/>
        <w:rPr>
          <w:rFonts w:ascii="&amp;quot" w:hAnsi="&amp;quot"/>
          <w:color w:val="2D2D2D"/>
          <w:sz w:val="36"/>
          <w:szCs w:val="36"/>
        </w:rPr>
      </w:pPr>
      <w:r>
        <w:rPr>
          <w:rFonts w:ascii="&amp;quot" w:hAnsi="&amp;quot"/>
          <w:b/>
          <w:bCs/>
          <w:color w:val="2D2D2D"/>
        </w:rPr>
        <w:t>Geschäftskonto kündigen: was muss man beachten?</w:t>
      </w:r>
    </w:p>
    <w:p w14:paraId="4828F55D"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 xml:space="preserve">Du hattest bislang ein </w:t>
      </w:r>
      <w:hyperlink r:id="rId8" w:history="1">
        <w:r>
          <w:rPr>
            <w:rStyle w:val="Hyperlink"/>
            <w:rFonts w:ascii="&amp;quot" w:hAnsi="&amp;quot"/>
            <w:color w:val="298FD5"/>
            <w:sz w:val="26"/>
            <w:szCs w:val="26"/>
          </w:rPr>
          <w:t>kostenloses Geschäftskonto</w:t>
        </w:r>
      </w:hyperlink>
      <w:r>
        <w:rPr>
          <w:rFonts w:ascii="&amp;quot" w:hAnsi="&amp;quot"/>
          <w:color w:val="4A4A4A"/>
          <w:sz w:val="26"/>
          <w:szCs w:val="26"/>
        </w:rPr>
        <w:t xml:space="preserve"> und brauchst mehr Service? Oder dir reicht in Zukunft ein Business Konto ohne Kontoführungsgebühren? Ist die Entscheidung gefallen, muss das alte Firmenkonto aufgelöst werden. Die Prozedur ist relativ unkompliziert, trotzdem muss beim Kontowechsel auf einige Details geachtet werden.</w:t>
      </w:r>
    </w:p>
    <w:p w14:paraId="6659CC1F" w14:textId="77777777" w:rsidR="00700265" w:rsidRDefault="00700265" w:rsidP="00700265">
      <w:pPr>
        <w:pStyle w:val="StandardWeb"/>
        <w:spacing w:before="0" w:beforeAutospacing="0" w:after="255" w:afterAutospacing="0"/>
        <w:rPr>
          <w:rFonts w:ascii="&amp;quot" w:hAnsi="&amp;quot"/>
          <w:color w:val="4A4A4A"/>
          <w:sz w:val="26"/>
          <w:szCs w:val="26"/>
        </w:rPr>
      </w:pPr>
      <w:r>
        <w:rPr>
          <w:rStyle w:val="Fett"/>
          <w:rFonts w:ascii="&amp;quot" w:hAnsi="&amp;quot"/>
          <w:color w:val="4A4A4A"/>
          <w:sz w:val="26"/>
          <w:szCs w:val="26"/>
        </w:rPr>
        <w:t>Diese Checkliste zeigt, wie es geht:</w:t>
      </w:r>
    </w:p>
    <w:p w14:paraId="1DF8AB36" w14:textId="77777777" w:rsidR="00700265" w:rsidRDefault="00700265" w:rsidP="00700265">
      <w:pPr>
        <w:numPr>
          <w:ilvl w:val="0"/>
          <w:numId w:val="42"/>
        </w:numPr>
        <w:spacing w:before="100" w:beforeAutospacing="1" w:after="100" w:afterAutospacing="1" w:line="240" w:lineRule="auto"/>
        <w:rPr>
          <w:rFonts w:ascii="&amp;quot" w:hAnsi="&amp;quot"/>
          <w:color w:val="4A4A4A"/>
          <w:sz w:val="26"/>
          <w:szCs w:val="26"/>
        </w:rPr>
      </w:pPr>
      <w:r>
        <w:rPr>
          <w:rFonts w:ascii="&amp;quot" w:hAnsi="&amp;quot"/>
          <w:color w:val="4A4A4A"/>
          <w:sz w:val="26"/>
          <w:szCs w:val="26"/>
        </w:rPr>
        <w:t xml:space="preserve">Ein neues </w:t>
      </w:r>
      <w:hyperlink r:id="rId9" w:history="1">
        <w:r>
          <w:rPr>
            <w:rStyle w:val="Hyperlink"/>
            <w:rFonts w:ascii="&amp;quot" w:hAnsi="&amp;quot"/>
            <w:color w:val="298FD5"/>
            <w:sz w:val="26"/>
            <w:szCs w:val="26"/>
          </w:rPr>
          <w:t>Geschäftskonto</w:t>
        </w:r>
      </w:hyperlink>
      <w:r>
        <w:rPr>
          <w:rFonts w:ascii="&amp;quot" w:hAnsi="&amp;quot"/>
          <w:color w:val="4A4A4A"/>
          <w:sz w:val="26"/>
          <w:szCs w:val="26"/>
        </w:rPr>
        <w:t xml:space="preserve"> eröffnen.</w:t>
      </w:r>
    </w:p>
    <w:p w14:paraId="67CD0A4F" w14:textId="77777777" w:rsidR="00700265" w:rsidRDefault="00700265" w:rsidP="00700265">
      <w:pPr>
        <w:numPr>
          <w:ilvl w:val="0"/>
          <w:numId w:val="42"/>
        </w:numPr>
        <w:spacing w:before="100" w:beforeAutospacing="1" w:after="100" w:afterAutospacing="1" w:line="240" w:lineRule="auto"/>
        <w:rPr>
          <w:rFonts w:ascii="&amp;quot" w:hAnsi="&amp;quot"/>
          <w:color w:val="4A4A4A"/>
          <w:sz w:val="26"/>
          <w:szCs w:val="26"/>
        </w:rPr>
      </w:pPr>
      <w:r>
        <w:rPr>
          <w:rStyle w:val="Fett"/>
          <w:rFonts w:ascii="&amp;quot" w:hAnsi="&amp;quot"/>
          <w:color w:val="4A4A4A"/>
          <w:sz w:val="26"/>
          <w:szCs w:val="26"/>
        </w:rPr>
        <w:t>Guthaben</w:t>
      </w:r>
      <w:r>
        <w:rPr>
          <w:rFonts w:ascii="&amp;quot" w:hAnsi="&amp;quot"/>
          <w:color w:val="4A4A4A"/>
          <w:sz w:val="26"/>
          <w:szCs w:val="26"/>
        </w:rPr>
        <w:t xml:space="preserve"> auf das neue Business Konto einzahlen. Auf dem alten Geschäftskonto gleichzeitig ausreichend </w:t>
      </w:r>
      <w:r>
        <w:rPr>
          <w:rStyle w:val="Fett"/>
          <w:rFonts w:ascii="&amp;quot" w:hAnsi="&amp;quot"/>
          <w:color w:val="4A4A4A"/>
          <w:sz w:val="26"/>
          <w:szCs w:val="26"/>
        </w:rPr>
        <w:t>Deckung</w:t>
      </w:r>
      <w:r>
        <w:rPr>
          <w:rFonts w:ascii="&amp;quot" w:hAnsi="&amp;quot"/>
          <w:color w:val="4A4A4A"/>
          <w:sz w:val="26"/>
          <w:szCs w:val="26"/>
        </w:rPr>
        <w:t xml:space="preserve"> belassen, damit während der Übergangszeit keine Zahlungen oder Lastschriften zurückgehen.</w:t>
      </w:r>
    </w:p>
    <w:p w14:paraId="401174C8" w14:textId="77777777" w:rsidR="00700265" w:rsidRDefault="00700265" w:rsidP="00700265">
      <w:pPr>
        <w:numPr>
          <w:ilvl w:val="0"/>
          <w:numId w:val="42"/>
        </w:numPr>
        <w:spacing w:before="100" w:beforeAutospacing="1" w:after="100" w:afterAutospacing="1" w:line="240" w:lineRule="auto"/>
        <w:rPr>
          <w:rFonts w:ascii="&amp;quot" w:hAnsi="&amp;quot"/>
          <w:color w:val="4A4A4A"/>
          <w:sz w:val="26"/>
          <w:szCs w:val="26"/>
        </w:rPr>
      </w:pPr>
      <w:r>
        <w:rPr>
          <w:rFonts w:ascii="&amp;quot" w:hAnsi="&amp;quot"/>
          <w:color w:val="4A4A4A"/>
          <w:sz w:val="26"/>
          <w:szCs w:val="26"/>
        </w:rPr>
        <w:t xml:space="preserve">Das neue Geschäftskonto </w:t>
      </w:r>
      <w:proofErr w:type="gramStart"/>
      <w:r>
        <w:rPr>
          <w:rFonts w:ascii="&amp;quot" w:hAnsi="&amp;quot"/>
          <w:color w:val="4A4A4A"/>
          <w:sz w:val="26"/>
          <w:szCs w:val="26"/>
        </w:rPr>
        <w:t>testen</w:t>
      </w:r>
      <w:proofErr w:type="gramEnd"/>
      <w:r>
        <w:rPr>
          <w:rFonts w:ascii="&amp;quot" w:hAnsi="&amp;quot"/>
          <w:color w:val="4A4A4A"/>
          <w:sz w:val="26"/>
          <w:szCs w:val="26"/>
        </w:rPr>
        <w:t>.</w:t>
      </w:r>
    </w:p>
    <w:p w14:paraId="78B9EEB3" w14:textId="77777777" w:rsidR="00700265" w:rsidRDefault="00700265" w:rsidP="00700265">
      <w:pPr>
        <w:numPr>
          <w:ilvl w:val="0"/>
          <w:numId w:val="42"/>
        </w:numPr>
        <w:spacing w:before="100" w:beforeAutospacing="1" w:after="100" w:afterAutospacing="1" w:line="240" w:lineRule="auto"/>
        <w:rPr>
          <w:rFonts w:ascii="&amp;quot" w:hAnsi="&amp;quot"/>
          <w:color w:val="4A4A4A"/>
          <w:sz w:val="26"/>
          <w:szCs w:val="26"/>
        </w:rPr>
      </w:pPr>
      <w:r>
        <w:rPr>
          <w:rFonts w:ascii="&amp;quot" w:hAnsi="&amp;quot"/>
          <w:color w:val="4A4A4A"/>
          <w:sz w:val="26"/>
          <w:szCs w:val="26"/>
        </w:rPr>
        <w:t>Das alte Firmenkonto sollte mindestens sechs Monate weitergeführt werden.</w:t>
      </w:r>
    </w:p>
    <w:p w14:paraId="10074543" w14:textId="77777777" w:rsidR="00700265" w:rsidRDefault="00700265" w:rsidP="00700265">
      <w:pPr>
        <w:pStyle w:val="StandardWeb"/>
        <w:spacing w:before="0" w:beforeAutospacing="0" w:after="255" w:afterAutospacing="0"/>
        <w:rPr>
          <w:rFonts w:ascii="&amp;quot" w:hAnsi="&amp;quot"/>
          <w:color w:val="4A4A4A"/>
          <w:sz w:val="26"/>
          <w:szCs w:val="26"/>
        </w:rPr>
      </w:pPr>
      <w:r>
        <w:rPr>
          <w:rStyle w:val="Fett"/>
          <w:rFonts w:ascii="&amp;quot" w:hAnsi="&amp;quot"/>
          <w:color w:val="4A4A4A"/>
          <w:sz w:val="26"/>
          <w:szCs w:val="26"/>
        </w:rPr>
        <w:t>Hat sich das neue Businesskonto bewährt, kann das alte Konto ohne Frist schriftlich gekündigt werden.</w:t>
      </w:r>
    </w:p>
    <w:p w14:paraId="01F8D51D"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Rechtsgrundlage hierfür ist der § 675h des Bürgerlichen Gesetzbuches (BGB). Die neue Bankverbindung ist dabei zwingend mitzuteilen.</w:t>
      </w:r>
    </w:p>
    <w:p w14:paraId="42146EBC"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 xml:space="preserve">Bei alten Kontomodellen kann eventuell eine </w:t>
      </w:r>
      <w:r>
        <w:rPr>
          <w:rStyle w:val="Hervorhebung"/>
          <w:rFonts w:ascii="&amp;quot" w:hAnsi="&amp;quot"/>
          <w:color w:val="4A4A4A"/>
          <w:sz w:val="26"/>
          <w:szCs w:val="26"/>
        </w:rPr>
        <w:t>Kündigungsfrist</w:t>
      </w:r>
      <w:r>
        <w:rPr>
          <w:rFonts w:ascii="&amp;quot" w:hAnsi="&amp;quot"/>
          <w:color w:val="4A4A4A"/>
          <w:sz w:val="26"/>
          <w:szCs w:val="26"/>
        </w:rPr>
        <w:t xml:space="preserve"> in den Geschäftsbedingungen stehen. Hier sollte dann schriftlich mit einer Frist von einem Monat die Auflösung geschrieben werden.</w:t>
      </w:r>
    </w:p>
    <w:p w14:paraId="24E8FACB"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Denke daran, dass alle Unterlagen zum alten Konto zehn Jahre lang aufbewahrt werden müssen.</w:t>
      </w:r>
    </w:p>
    <w:p w14:paraId="18E9F5B8" w14:textId="77777777" w:rsidR="00700265" w:rsidRDefault="00700265" w:rsidP="00700265">
      <w:pPr>
        <w:pStyle w:val="berschrift2"/>
        <w:spacing w:before="750" w:after="300"/>
        <w:rPr>
          <w:rFonts w:ascii="&amp;quot" w:hAnsi="&amp;quot"/>
          <w:color w:val="2D2D2D"/>
          <w:sz w:val="36"/>
          <w:szCs w:val="36"/>
        </w:rPr>
      </w:pPr>
      <w:r>
        <w:rPr>
          <w:rFonts w:ascii="&amp;quot" w:hAnsi="&amp;quot"/>
          <w:b/>
          <w:bCs/>
          <w:color w:val="2D2D2D"/>
        </w:rPr>
        <w:t>Wer darf das Geschäftskonto kündigen?</w:t>
      </w:r>
    </w:p>
    <w:p w14:paraId="6284619E" w14:textId="77777777" w:rsidR="00700265" w:rsidRDefault="00700265" w:rsidP="00700265">
      <w:pPr>
        <w:pStyle w:val="StandardWeb"/>
        <w:spacing w:before="0" w:beforeAutospacing="0" w:after="255" w:afterAutospacing="0"/>
        <w:rPr>
          <w:rFonts w:ascii="&amp;quot" w:hAnsi="&amp;quot"/>
          <w:color w:val="4A4A4A"/>
          <w:sz w:val="26"/>
          <w:szCs w:val="26"/>
        </w:rPr>
      </w:pPr>
      <w:r>
        <w:rPr>
          <w:rStyle w:val="Fett"/>
          <w:rFonts w:ascii="&amp;quot" w:hAnsi="&amp;quot"/>
          <w:color w:val="4A4A4A"/>
          <w:sz w:val="26"/>
          <w:szCs w:val="26"/>
        </w:rPr>
        <w:t>Freiberufler</w:t>
      </w:r>
      <w:r>
        <w:rPr>
          <w:rFonts w:ascii="&amp;quot" w:hAnsi="&amp;quot"/>
          <w:color w:val="4A4A4A"/>
          <w:sz w:val="26"/>
          <w:szCs w:val="26"/>
        </w:rPr>
        <w:t xml:space="preserve"> und </w:t>
      </w:r>
      <w:r>
        <w:rPr>
          <w:rStyle w:val="Fett"/>
          <w:rFonts w:ascii="&amp;quot" w:hAnsi="&amp;quot"/>
          <w:color w:val="4A4A4A"/>
          <w:sz w:val="26"/>
          <w:szCs w:val="26"/>
        </w:rPr>
        <w:t>Selbstständige</w:t>
      </w:r>
      <w:r>
        <w:rPr>
          <w:rFonts w:ascii="&amp;quot" w:hAnsi="&amp;quot"/>
          <w:color w:val="4A4A4A"/>
          <w:sz w:val="26"/>
          <w:szCs w:val="26"/>
        </w:rPr>
        <w:t xml:space="preserve"> führen ihr Konto alleine und können daher das Geschäftsgirokonto ohne Probleme selbst auflösen.</w:t>
      </w:r>
    </w:p>
    <w:p w14:paraId="0BA1D912"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lastRenderedPageBreak/>
        <w:t xml:space="preserve">Bei den einzelnen Unternehmens- und Gesellschaftsformen sieht das hingegen anders aus. Hier unterschreibt der gesetzliche Vertreter des Unternehmens, was bei einer GmbH der </w:t>
      </w:r>
      <w:r>
        <w:rPr>
          <w:rStyle w:val="Fett"/>
          <w:rFonts w:ascii="&amp;quot" w:hAnsi="&amp;quot"/>
          <w:color w:val="4A4A4A"/>
          <w:sz w:val="26"/>
          <w:szCs w:val="26"/>
        </w:rPr>
        <w:t>Geschäftsführer</w:t>
      </w:r>
      <w:r>
        <w:rPr>
          <w:rFonts w:ascii="&amp;quot" w:hAnsi="&amp;quot"/>
          <w:color w:val="4A4A4A"/>
          <w:sz w:val="26"/>
          <w:szCs w:val="26"/>
        </w:rPr>
        <w:t xml:space="preserve"> wäre.</w:t>
      </w:r>
    </w:p>
    <w:p w14:paraId="5B1145E1"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 xml:space="preserve">Gibt es mehrere Geschäftsführer oder gesetzliche Vertreter in deinem Unternehmen, darf die Kündigung eines Business Kontos nur durch eine </w:t>
      </w:r>
      <w:r>
        <w:rPr>
          <w:rStyle w:val="Hervorhebung"/>
          <w:rFonts w:ascii="&amp;quot" w:hAnsi="&amp;quot"/>
          <w:color w:val="4A4A4A"/>
          <w:sz w:val="26"/>
          <w:szCs w:val="26"/>
        </w:rPr>
        <w:t>zeichnungsberechtigte Person</w:t>
      </w:r>
      <w:r>
        <w:rPr>
          <w:rFonts w:ascii="&amp;quot" w:hAnsi="&amp;quot"/>
          <w:color w:val="4A4A4A"/>
          <w:sz w:val="26"/>
          <w:szCs w:val="26"/>
        </w:rPr>
        <w:t xml:space="preserve"> erfolgen. Eine Ausnahme besteht nur, wenn ein sogenanntes „UND-Konto“ eingerichtet wurde, bei dem keine Einzelbefugnis für jede Art von Kontovorgängen erteilt wurde.</w:t>
      </w:r>
    </w:p>
    <w:p w14:paraId="40B2A75F"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Manche Unternehmen haben im Gesellschaftsvertrag auch abweichende Regelungen bezüglich der Kündigung eines Firmenkontos getroffen.</w:t>
      </w:r>
    </w:p>
    <w:p w14:paraId="20CBD12A" w14:textId="77777777" w:rsidR="00700265" w:rsidRDefault="00700265" w:rsidP="00700265">
      <w:pPr>
        <w:pStyle w:val="StandardWeb"/>
        <w:spacing w:before="0" w:beforeAutospacing="0" w:after="255" w:afterAutospacing="0"/>
        <w:rPr>
          <w:rFonts w:ascii="&amp;quot" w:hAnsi="&amp;quot"/>
          <w:color w:val="4A4A4A"/>
          <w:sz w:val="26"/>
          <w:szCs w:val="26"/>
        </w:rPr>
      </w:pPr>
      <w:r>
        <w:rPr>
          <w:rStyle w:val="Fett"/>
          <w:rFonts w:ascii="&amp;quot" w:hAnsi="&amp;quot"/>
          <w:color w:val="4A4A4A"/>
          <w:sz w:val="26"/>
          <w:szCs w:val="26"/>
        </w:rPr>
        <w:t>Doch wer darf das Geschäftskonto nun auflösen?</w:t>
      </w:r>
    </w:p>
    <w:p w14:paraId="4623F014" w14:textId="77777777" w:rsidR="00700265" w:rsidRDefault="00700265" w:rsidP="00700265">
      <w:pPr>
        <w:numPr>
          <w:ilvl w:val="0"/>
          <w:numId w:val="43"/>
        </w:numPr>
        <w:spacing w:before="100" w:beforeAutospacing="1" w:after="105" w:line="240" w:lineRule="auto"/>
        <w:rPr>
          <w:rFonts w:ascii="&amp;quot" w:hAnsi="&amp;quot"/>
          <w:color w:val="298FD5"/>
          <w:sz w:val="26"/>
          <w:szCs w:val="26"/>
        </w:rPr>
      </w:pPr>
      <w:r>
        <w:rPr>
          <w:rStyle w:val="Fett"/>
          <w:rFonts w:ascii="&amp;quot" w:hAnsi="&amp;quot"/>
          <w:color w:val="298FD5"/>
          <w:sz w:val="26"/>
          <w:szCs w:val="26"/>
        </w:rPr>
        <w:t>Einzelunternehmer</w:t>
      </w:r>
      <w:r>
        <w:rPr>
          <w:rFonts w:ascii="&amp;quot" w:hAnsi="&amp;quot"/>
          <w:color w:val="298FD5"/>
          <w:sz w:val="26"/>
          <w:szCs w:val="26"/>
        </w:rPr>
        <w:t xml:space="preserve"> und </w:t>
      </w:r>
      <w:r>
        <w:rPr>
          <w:rStyle w:val="Fett"/>
          <w:rFonts w:ascii="&amp;quot" w:hAnsi="&amp;quot"/>
          <w:color w:val="298FD5"/>
          <w:sz w:val="26"/>
          <w:szCs w:val="26"/>
        </w:rPr>
        <w:t>Freiberufler</w:t>
      </w:r>
      <w:r>
        <w:rPr>
          <w:rFonts w:ascii="&amp;quot" w:hAnsi="&amp;quot"/>
          <w:color w:val="298FD5"/>
          <w:sz w:val="26"/>
          <w:szCs w:val="26"/>
        </w:rPr>
        <w:t>: Kontoinhaber selbst</w:t>
      </w:r>
    </w:p>
    <w:p w14:paraId="6BBE1577" w14:textId="77777777" w:rsidR="00700265" w:rsidRDefault="00700265" w:rsidP="00700265">
      <w:pPr>
        <w:numPr>
          <w:ilvl w:val="0"/>
          <w:numId w:val="43"/>
        </w:numPr>
        <w:spacing w:before="100" w:beforeAutospacing="1" w:after="105" w:line="240" w:lineRule="auto"/>
        <w:rPr>
          <w:rFonts w:ascii="&amp;quot" w:hAnsi="&amp;quot"/>
          <w:color w:val="298FD5"/>
          <w:sz w:val="26"/>
          <w:szCs w:val="26"/>
        </w:rPr>
      </w:pPr>
      <w:r>
        <w:rPr>
          <w:rStyle w:val="Fett"/>
          <w:rFonts w:ascii="&amp;quot" w:hAnsi="&amp;quot"/>
          <w:color w:val="298FD5"/>
          <w:sz w:val="26"/>
          <w:szCs w:val="26"/>
        </w:rPr>
        <w:t>GmbH</w:t>
      </w:r>
      <w:r>
        <w:rPr>
          <w:rFonts w:ascii="&amp;quot" w:hAnsi="&amp;quot"/>
          <w:color w:val="298FD5"/>
          <w:sz w:val="26"/>
          <w:szCs w:val="26"/>
        </w:rPr>
        <w:t xml:space="preserve"> und </w:t>
      </w:r>
      <w:r>
        <w:rPr>
          <w:rStyle w:val="Fett"/>
          <w:rFonts w:ascii="&amp;quot" w:hAnsi="&amp;quot"/>
          <w:color w:val="298FD5"/>
          <w:sz w:val="26"/>
          <w:szCs w:val="26"/>
        </w:rPr>
        <w:t>UHG</w:t>
      </w:r>
      <w:r>
        <w:rPr>
          <w:rFonts w:ascii="&amp;quot" w:hAnsi="&amp;quot"/>
          <w:color w:val="298FD5"/>
          <w:sz w:val="26"/>
          <w:szCs w:val="26"/>
        </w:rPr>
        <w:t>: Geschäftsführer</w:t>
      </w:r>
    </w:p>
    <w:p w14:paraId="764A6D24" w14:textId="77777777" w:rsidR="00700265" w:rsidRDefault="00700265" w:rsidP="00700265">
      <w:pPr>
        <w:numPr>
          <w:ilvl w:val="0"/>
          <w:numId w:val="43"/>
        </w:numPr>
        <w:spacing w:before="100" w:beforeAutospacing="1" w:after="105" w:line="240" w:lineRule="auto"/>
        <w:rPr>
          <w:rFonts w:ascii="&amp;quot" w:hAnsi="&amp;quot"/>
          <w:color w:val="298FD5"/>
          <w:sz w:val="26"/>
          <w:szCs w:val="26"/>
        </w:rPr>
      </w:pPr>
      <w:r>
        <w:rPr>
          <w:rStyle w:val="Fett"/>
          <w:rFonts w:ascii="&amp;quot" w:hAnsi="&amp;quot"/>
          <w:color w:val="298FD5"/>
          <w:sz w:val="26"/>
          <w:szCs w:val="26"/>
        </w:rPr>
        <w:t>OHG</w:t>
      </w:r>
      <w:r>
        <w:rPr>
          <w:rFonts w:ascii="&amp;quot" w:hAnsi="&amp;quot"/>
          <w:color w:val="298FD5"/>
          <w:sz w:val="26"/>
          <w:szCs w:val="26"/>
        </w:rPr>
        <w:t>: Gesellschafter</w:t>
      </w:r>
    </w:p>
    <w:p w14:paraId="2049E21C" w14:textId="77777777" w:rsidR="00700265" w:rsidRDefault="00700265" w:rsidP="00700265">
      <w:pPr>
        <w:numPr>
          <w:ilvl w:val="0"/>
          <w:numId w:val="43"/>
        </w:numPr>
        <w:spacing w:before="100" w:beforeAutospacing="1" w:after="105" w:line="240" w:lineRule="auto"/>
        <w:rPr>
          <w:rFonts w:ascii="&amp;quot" w:hAnsi="&amp;quot"/>
          <w:color w:val="298FD5"/>
          <w:sz w:val="26"/>
          <w:szCs w:val="26"/>
        </w:rPr>
      </w:pPr>
      <w:r>
        <w:rPr>
          <w:rStyle w:val="Fett"/>
          <w:rFonts w:ascii="&amp;quot" w:hAnsi="&amp;quot"/>
          <w:color w:val="298FD5"/>
          <w:sz w:val="26"/>
          <w:szCs w:val="26"/>
        </w:rPr>
        <w:t>AG</w:t>
      </w:r>
      <w:r>
        <w:rPr>
          <w:rFonts w:ascii="&amp;quot" w:hAnsi="&amp;quot"/>
          <w:color w:val="298FD5"/>
          <w:sz w:val="26"/>
          <w:szCs w:val="26"/>
        </w:rPr>
        <w:t>: Vorstand</w:t>
      </w:r>
    </w:p>
    <w:p w14:paraId="4D741287" w14:textId="77777777" w:rsidR="00700265" w:rsidRDefault="00700265" w:rsidP="00700265">
      <w:pPr>
        <w:numPr>
          <w:ilvl w:val="0"/>
          <w:numId w:val="43"/>
        </w:numPr>
        <w:spacing w:before="100" w:beforeAutospacing="1" w:after="105" w:line="240" w:lineRule="auto"/>
        <w:rPr>
          <w:rFonts w:ascii="&amp;quot" w:hAnsi="&amp;quot"/>
          <w:color w:val="298FD5"/>
          <w:sz w:val="26"/>
          <w:szCs w:val="26"/>
        </w:rPr>
      </w:pPr>
      <w:r>
        <w:rPr>
          <w:rStyle w:val="Fett"/>
          <w:rFonts w:ascii="&amp;quot" w:hAnsi="&amp;quot"/>
          <w:color w:val="298FD5"/>
          <w:sz w:val="26"/>
          <w:szCs w:val="26"/>
        </w:rPr>
        <w:t>Ltd</w:t>
      </w:r>
      <w:r>
        <w:rPr>
          <w:rFonts w:ascii="&amp;quot" w:hAnsi="&amp;quot"/>
          <w:color w:val="298FD5"/>
          <w:sz w:val="26"/>
          <w:szCs w:val="26"/>
        </w:rPr>
        <w:t xml:space="preserve">.: </w:t>
      </w:r>
      <w:proofErr w:type="spellStart"/>
      <w:r>
        <w:rPr>
          <w:rFonts w:ascii="&amp;quot" w:hAnsi="&amp;quot"/>
          <w:color w:val="298FD5"/>
          <w:sz w:val="26"/>
          <w:szCs w:val="26"/>
        </w:rPr>
        <w:t>Director</w:t>
      </w:r>
      <w:proofErr w:type="spellEnd"/>
    </w:p>
    <w:p w14:paraId="78F7B462"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Für Eröffnung und Kündigung eines Business-Kontos reicht eine Prokura (HGB) aus. Eine gewöhnliche Bankvollmacht jedoch nicht.</w:t>
      </w:r>
    </w:p>
    <w:p w14:paraId="51D010A8" w14:textId="77777777" w:rsidR="00700265" w:rsidRDefault="00700265" w:rsidP="00700265">
      <w:pPr>
        <w:pStyle w:val="berschrift2"/>
        <w:spacing w:before="750" w:after="300"/>
        <w:rPr>
          <w:rFonts w:ascii="&amp;quot" w:hAnsi="&amp;quot"/>
          <w:color w:val="2D2D2D"/>
          <w:sz w:val="36"/>
          <w:szCs w:val="36"/>
        </w:rPr>
      </w:pPr>
      <w:r>
        <w:rPr>
          <w:rFonts w:ascii="&amp;quot" w:hAnsi="&amp;quot"/>
          <w:b/>
          <w:bCs/>
          <w:color w:val="2D2D2D"/>
        </w:rPr>
        <w:t xml:space="preserve">Die neue Bankverbindung </w:t>
      </w:r>
      <w:proofErr w:type="gramStart"/>
      <w:r>
        <w:rPr>
          <w:rFonts w:ascii="&amp;quot" w:hAnsi="&amp;quot"/>
          <w:b/>
          <w:bCs/>
          <w:color w:val="2D2D2D"/>
        </w:rPr>
        <w:t>mitteilen</w:t>
      </w:r>
      <w:proofErr w:type="gramEnd"/>
    </w:p>
    <w:p w14:paraId="361BDD04"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Nach dem das alte Firmenkonto gekündigt wurde, müssen noch einige Dinge organisiert werden.</w:t>
      </w:r>
    </w:p>
    <w:p w14:paraId="65FAB014" w14:textId="77777777" w:rsidR="00700265" w:rsidRDefault="00700265" w:rsidP="00700265">
      <w:pPr>
        <w:numPr>
          <w:ilvl w:val="0"/>
          <w:numId w:val="44"/>
        </w:numPr>
        <w:spacing w:before="100" w:beforeAutospacing="1" w:after="105" w:line="240" w:lineRule="auto"/>
        <w:rPr>
          <w:rFonts w:ascii="&amp;quot" w:hAnsi="&amp;quot"/>
          <w:color w:val="298FD5"/>
          <w:sz w:val="26"/>
          <w:szCs w:val="26"/>
        </w:rPr>
      </w:pPr>
      <w:r>
        <w:rPr>
          <w:rFonts w:ascii="&amp;quot" w:hAnsi="&amp;quot"/>
          <w:color w:val="298FD5"/>
          <w:sz w:val="26"/>
          <w:szCs w:val="26"/>
        </w:rPr>
        <w:t xml:space="preserve">So müssen Behörden und weitere Personenkreise über die </w:t>
      </w:r>
      <w:r>
        <w:rPr>
          <w:rStyle w:val="Fett"/>
          <w:rFonts w:ascii="&amp;quot" w:hAnsi="&amp;quot"/>
          <w:color w:val="298FD5"/>
          <w:sz w:val="26"/>
          <w:szCs w:val="26"/>
        </w:rPr>
        <w:t>neue Bankverbindung</w:t>
      </w:r>
      <w:r>
        <w:rPr>
          <w:rFonts w:ascii="&amp;quot" w:hAnsi="&amp;quot"/>
          <w:color w:val="298FD5"/>
          <w:sz w:val="26"/>
          <w:szCs w:val="26"/>
        </w:rPr>
        <w:t xml:space="preserve"> informiert werden.</w:t>
      </w:r>
    </w:p>
    <w:p w14:paraId="5D41CFFF" w14:textId="77777777" w:rsidR="00700265" w:rsidRDefault="00700265" w:rsidP="00700265">
      <w:pPr>
        <w:numPr>
          <w:ilvl w:val="0"/>
          <w:numId w:val="44"/>
        </w:numPr>
        <w:spacing w:before="100" w:beforeAutospacing="1" w:after="105" w:line="240" w:lineRule="auto"/>
        <w:rPr>
          <w:rFonts w:ascii="&amp;quot" w:hAnsi="&amp;quot"/>
          <w:color w:val="298FD5"/>
          <w:sz w:val="26"/>
          <w:szCs w:val="26"/>
        </w:rPr>
      </w:pPr>
      <w:r>
        <w:rPr>
          <w:rFonts w:ascii="&amp;quot" w:hAnsi="&amp;quot"/>
          <w:color w:val="298FD5"/>
          <w:sz w:val="26"/>
          <w:szCs w:val="26"/>
        </w:rPr>
        <w:t xml:space="preserve">Damit nichts untergeht, schaust du dir am besten die </w:t>
      </w:r>
      <w:r>
        <w:rPr>
          <w:rStyle w:val="Fett"/>
          <w:rFonts w:ascii="&amp;quot" w:hAnsi="&amp;quot"/>
          <w:color w:val="298FD5"/>
          <w:sz w:val="26"/>
          <w:szCs w:val="26"/>
        </w:rPr>
        <w:t>Kontoauszüge</w:t>
      </w:r>
      <w:r>
        <w:rPr>
          <w:rFonts w:ascii="&amp;quot" w:hAnsi="&amp;quot"/>
          <w:color w:val="298FD5"/>
          <w:sz w:val="26"/>
          <w:szCs w:val="26"/>
        </w:rPr>
        <w:t xml:space="preserve"> der letzten Monate an, um alle Stellen herauszufinden, denen du die neue Bankverbindung mitteilen musst.</w:t>
      </w:r>
    </w:p>
    <w:p w14:paraId="40D55695" w14:textId="77777777" w:rsidR="00700265" w:rsidRDefault="00700265" w:rsidP="00700265">
      <w:pPr>
        <w:numPr>
          <w:ilvl w:val="0"/>
          <w:numId w:val="44"/>
        </w:numPr>
        <w:spacing w:before="100" w:beforeAutospacing="1" w:after="105" w:line="240" w:lineRule="auto"/>
        <w:rPr>
          <w:rFonts w:ascii="&amp;quot" w:hAnsi="&amp;quot"/>
          <w:color w:val="298FD5"/>
          <w:sz w:val="26"/>
          <w:szCs w:val="26"/>
        </w:rPr>
      </w:pPr>
      <w:r>
        <w:rPr>
          <w:rFonts w:ascii="&amp;quot" w:hAnsi="&amp;quot"/>
          <w:color w:val="298FD5"/>
          <w:sz w:val="26"/>
          <w:szCs w:val="26"/>
        </w:rPr>
        <w:t xml:space="preserve">Ebenfalls sollten die abgehenden </w:t>
      </w:r>
      <w:r>
        <w:rPr>
          <w:rStyle w:val="Fett"/>
          <w:rFonts w:ascii="&amp;quot" w:hAnsi="&amp;quot"/>
          <w:color w:val="298FD5"/>
          <w:sz w:val="26"/>
          <w:szCs w:val="26"/>
        </w:rPr>
        <w:t>Daueraufträge</w:t>
      </w:r>
      <w:r>
        <w:rPr>
          <w:rFonts w:ascii="&amp;quot" w:hAnsi="&amp;quot"/>
          <w:color w:val="298FD5"/>
          <w:sz w:val="26"/>
          <w:szCs w:val="26"/>
        </w:rPr>
        <w:t xml:space="preserve"> überprüft und auf dem neuen Bankkonto eingerichtet werden.</w:t>
      </w:r>
    </w:p>
    <w:p w14:paraId="53677003" w14:textId="77777777" w:rsidR="00700265" w:rsidRDefault="00700265" w:rsidP="00700265">
      <w:pPr>
        <w:numPr>
          <w:ilvl w:val="0"/>
          <w:numId w:val="44"/>
        </w:numPr>
        <w:spacing w:before="100" w:beforeAutospacing="1" w:after="105" w:line="240" w:lineRule="auto"/>
        <w:rPr>
          <w:rFonts w:ascii="&amp;quot" w:hAnsi="&amp;quot"/>
          <w:color w:val="298FD5"/>
          <w:sz w:val="26"/>
          <w:szCs w:val="26"/>
        </w:rPr>
      </w:pPr>
      <w:r>
        <w:rPr>
          <w:rFonts w:ascii="&amp;quot" w:hAnsi="&amp;quot"/>
          <w:color w:val="298FD5"/>
          <w:sz w:val="26"/>
          <w:szCs w:val="26"/>
        </w:rPr>
        <w:t xml:space="preserve">Der Zeitpunkt ist ideal, um sämtliche </w:t>
      </w:r>
      <w:r>
        <w:rPr>
          <w:rStyle w:val="Fett"/>
          <w:rFonts w:ascii="&amp;quot" w:hAnsi="&amp;quot"/>
          <w:color w:val="298FD5"/>
          <w:sz w:val="26"/>
          <w:szCs w:val="26"/>
        </w:rPr>
        <w:t>Geschäftsunterlagen</w:t>
      </w:r>
      <w:r>
        <w:rPr>
          <w:rFonts w:ascii="&amp;quot" w:hAnsi="&amp;quot"/>
          <w:color w:val="298FD5"/>
          <w:sz w:val="26"/>
          <w:szCs w:val="26"/>
        </w:rPr>
        <w:t xml:space="preserve"> wie Briefpapier, Rechnungsvordrucke und Flyer durchzugehen. Wenn dort noch die alte Bankverbindung steht, solltest du die Unterlagen schleunigst ändern lassen.</w:t>
      </w:r>
    </w:p>
    <w:p w14:paraId="424113C8" w14:textId="77777777" w:rsidR="00700265" w:rsidRDefault="00700265" w:rsidP="00700265">
      <w:pPr>
        <w:pStyle w:val="StandardWeb"/>
        <w:spacing w:before="0" w:beforeAutospacing="0" w:after="255" w:afterAutospacing="0"/>
        <w:rPr>
          <w:rFonts w:ascii="&amp;quot" w:hAnsi="&amp;quot"/>
          <w:color w:val="4A4A4A"/>
          <w:sz w:val="26"/>
          <w:szCs w:val="26"/>
        </w:rPr>
      </w:pPr>
      <w:r>
        <w:rPr>
          <w:rStyle w:val="Fett"/>
          <w:rFonts w:ascii="&amp;quot" w:hAnsi="&amp;quot"/>
          <w:color w:val="4A4A4A"/>
          <w:sz w:val="26"/>
          <w:szCs w:val="26"/>
        </w:rPr>
        <w:t>Dieser Personenkreis muss über das neue Business Konto informiert werden:</w:t>
      </w:r>
    </w:p>
    <w:p w14:paraId="55A0C0B0"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lastRenderedPageBreak/>
        <w:t>im Haus: Buchhaltung, weitere für Finanzen verantwortliche Angestellte</w:t>
      </w:r>
    </w:p>
    <w:p w14:paraId="130D0265"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Kunden</w:t>
      </w:r>
    </w:p>
    <w:p w14:paraId="7521AA17"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Lieferanten und Großhändler</w:t>
      </w:r>
    </w:p>
    <w:p w14:paraId="2787268C"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Steuerberater</w:t>
      </w:r>
    </w:p>
    <w:p w14:paraId="06DE9BCF"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Finanzamt</w:t>
      </w:r>
    </w:p>
    <w:p w14:paraId="250C0A99"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IHK</w:t>
      </w:r>
    </w:p>
    <w:p w14:paraId="59FF6479"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Versicherungsgesellschaften</w:t>
      </w:r>
    </w:p>
    <w:p w14:paraId="35BE6E71" w14:textId="77777777" w:rsidR="00700265" w:rsidRDefault="00700265" w:rsidP="00700265">
      <w:pPr>
        <w:numPr>
          <w:ilvl w:val="0"/>
          <w:numId w:val="45"/>
        </w:numPr>
        <w:spacing w:before="100" w:beforeAutospacing="1" w:after="105" w:line="240" w:lineRule="auto"/>
        <w:rPr>
          <w:rFonts w:ascii="&amp;quot" w:hAnsi="&amp;quot"/>
          <w:color w:val="298FD5"/>
          <w:sz w:val="26"/>
          <w:szCs w:val="26"/>
        </w:rPr>
      </w:pPr>
      <w:r>
        <w:rPr>
          <w:rFonts w:ascii="&amp;quot" w:hAnsi="&amp;quot"/>
          <w:color w:val="298FD5"/>
          <w:sz w:val="26"/>
          <w:szCs w:val="26"/>
        </w:rPr>
        <w:t>weitere Banken, falls dort das alte Geschäftskonto als Referenzkonto angegeben war</w:t>
      </w:r>
    </w:p>
    <w:p w14:paraId="659FC1E3" w14:textId="77777777" w:rsidR="00700265" w:rsidRDefault="00700265" w:rsidP="00700265">
      <w:pPr>
        <w:pStyle w:val="berschrift2"/>
        <w:spacing w:before="750" w:after="300"/>
        <w:rPr>
          <w:rFonts w:ascii="&amp;quot" w:hAnsi="&amp;quot"/>
          <w:color w:val="2D2D2D"/>
          <w:sz w:val="36"/>
          <w:szCs w:val="36"/>
        </w:rPr>
      </w:pPr>
      <w:r>
        <w:rPr>
          <w:rFonts w:ascii="&amp;quot" w:hAnsi="&amp;quot"/>
          <w:b/>
          <w:bCs/>
          <w:color w:val="2D2D2D"/>
        </w:rPr>
        <w:t>Mustervorlage zur Kündigung eines Geschäftskonto</w:t>
      </w:r>
    </w:p>
    <w:p w14:paraId="3CDDFD54"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 xml:space="preserve">Wir haben für dich eine Vorlage erstellt. Kopiere dazu einfach die folgenden Zeilen in ein neues Word-Dokument und füge </w:t>
      </w:r>
      <w:proofErr w:type="gramStart"/>
      <w:r>
        <w:rPr>
          <w:rFonts w:ascii="&amp;quot" w:hAnsi="&amp;quot"/>
          <w:color w:val="4A4A4A"/>
          <w:sz w:val="26"/>
          <w:szCs w:val="26"/>
        </w:rPr>
        <w:t>deine persönliche Daten</w:t>
      </w:r>
      <w:proofErr w:type="gramEnd"/>
      <w:r>
        <w:rPr>
          <w:rFonts w:ascii="&amp;quot" w:hAnsi="&amp;quot"/>
          <w:color w:val="4A4A4A"/>
          <w:sz w:val="26"/>
          <w:szCs w:val="26"/>
        </w:rPr>
        <w:t xml:space="preserve"> ein.</w:t>
      </w:r>
    </w:p>
    <w:p w14:paraId="2B4C4D84" w14:textId="77777777" w:rsidR="00700265" w:rsidRDefault="00700265" w:rsidP="00700265">
      <w:pPr>
        <w:shd w:val="clear" w:color="auto" w:fill="F3F3F3"/>
        <w:rPr>
          <w:rFonts w:ascii="&amp;quot" w:hAnsi="&amp;quot"/>
          <w:color w:val="3A3A3A"/>
          <w:sz w:val="26"/>
          <w:szCs w:val="26"/>
        </w:rPr>
      </w:pPr>
      <w:r>
        <w:rPr>
          <w:rStyle w:val="Hervorhebung"/>
          <w:rFonts w:ascii="&amp;quot" w:hAnsi="&amp;quot"/>
          <w:color w:val="3A3A3A"/>
          <w:sz w:val="26"/>
          <w:szCs w:val="26"/>
        </w:rPr>
        <w:t>Vorname Nachname</w:t>
      </w:r>
      <w:r>
        <w:rPr>
          <w:rFonts w:ascii="&amp;quot" w:hAnsi="&amp;quot"/>
          <w:i/>
          <w:iCs/>
          <w:color w:val="3A3A3A"/>
          <w:sz w:val="26"/>
          <w:szCs w:val="26"/>
        </w:rPr>
        <w:br/>
      </w:r>
      <w:r>
        <w:rPr>
          <w:rStyle w:val="Hervorhebung"/>
          <w:rFonts w:ascii="&amp;quot" w:hAnsi="&amp;quot"/>
          <w:color w:val="3A3A3A"/>
          <w:sz w:val="26"/>
          <w:szCs w:val="26"/>
        </w:rPr>
        <w:t>Deine Anschrift</w:t>
      </w:r>
      <w:r>
        <w:rPr>
          <w:rFonts w:ascii="&amp;quot" w:hAnsi="&amp;quot"/>
          <w:i/>
          <w:iCs/>
          <w:color w:val="3A3A3A"/>
          <w:sz w:val="26"/>
          <w:szCs w:val="26"/>
        </w:rPr>
        <w:br/>
      </w:r>
      <w:r>
        <w:rPr>
          <w:rStyle w:val="Hervorhebung"/>
          <w:rFonts w:ascii="&amp;quot" w:hAnsi="&amp;quot"/>
          <w:color w:val="3A3A3A"/>
          <w:sz w:val="26"/>
          <w:szCs w:val="26"/>
        </w:rPr>
        <w:t xml:space="preserve">Deine PLZ und </w:t>
      </w:r>
      <w:proofErr w:type="spellStart"/>
      <w:r>
        <w:rPr>
          <w:rStyle w:val="Hervorhebung"/>
          <w:rFonts w:ascii="&amp;quot" w:hAnsi="&amp;quot"/>
          <w:color w:val="3A3A3A"/>
          <w:sz w:val="26"/>
          <w:szCs w:val="26"/>
        </w:rPr>
        <w:t>OrtName</w:t>
      </w:r>
      <w:proofErr w:type="spellEnd"/>
      <w:r>
        <w:rPr>
          <w:rStyle w:val="Hervorhebung"/>
          <w:rFonts w:ascii="&amp;quot" w:hAnsi="&amp;quot"/>
          <w:color w:val="3A3A3A"/>
          <w:sz w:val="26"/>
          <w:szCs w:val="26"/>
        </w:rPr>
        <w:t xml:space="preserve"> der Bank</w:t>
      </w:r>
      <w:r>
        <w:rPr>
          <w:rFonts w:ascii="&amp;quot" w:hAnsi="&amp;quot"/>
          <w:i/>
          <w:iCs/>
          <w:color w:val="3A3A3A"/>
          <w:sz w:val="26"/>
          <w:szCs w:val="26"/>
        </w:rPr>
        <w:br/>
      </w:r>
      <w:r>
        <w:rPr>
          <w:rStyle w:val="Hervorhebung"/>
          <w:rFonts w:ascii="&amp;quot" w:hAnsi="&amp;quot"/>
          <w:color w:val="3A3A3A"/>
          <w:sz w:val="26"/>
          <w:szCs w:val="26"/>
        </w:rPr>
        <w:t>Abteilung</w:t>
      </w:r>
      <w:r>
        <w:rPr>
          <w:rFonts w:ascii="&amp;quot" w:hAnsi="&amp;quot"/>
          <w:i/>
          <w:iCs/>
          <w:color w:val="3A3A3A"/>
          <w:sz w:val="26"/>
          <w:szCs w:val="26"/>
        </w:rPr>
        <w:br/>
      </w:r>
      <w:r>
        <w:rPr>
          <w:rStyle w:val="Hervorhebung"/>
          <w:rFonts w:ascii="&amp;quot" w:hAnsi="&amp;quot"/>
          <w:color w:val="3A3A3A"/>
          <w:sz w:val="26"/>
          <w:szCs w:val="26"/>
        </w:rPr>
        <w:t>Anschrift</w:t>
      </w:r>
      <w:r>
        <w:rPr>
          <w:rFonts w:ascii="&amp;quot" w:hAnsi="&amp;quot"/>
          <w:i/>
          <w:iCs/>
          <w:color w:val="3A3A3A"/>
          <w:sz w:val="26"/>
          <w:szCs w:val="26"/>
        </w:rPr>
        <w:br/>
      </w:r>
      <w:r>
        <w:rPr>
          <w:rStyle w:val="Hervorhebung"/>
          <w:rFonts w:ascii="&amp;quot" w:hAnsi="&amp;quot"/>
          <w:color w:val="3A3A3A"/>
          <w:sz w:val="26"/>
          <w:szCs w:val="26"/>
        </w:rPr>
        <w:t>PLZ und Ort</w:t>
      </w:r>
    </w:p>
    <w:p w14:paraId="29469E2A" w14:textId="77777777" w:rsidR="00700265" w:rsidRDefault="00700265" w:rsidP="00700265">
      <w:pPr>
        <w:pStyle w:val="StandardWeb"/>
        <w:shd w:val="clear" w:color="auto" w:fill="F3F3F3"/>
        <w:spacing w:before="75" w:beforeAutospacing="0" w:after="255" w:afterAutospacing="0"/>
        <w:jc w:val="right"/>
        <w:rPr>
          <w:rFonts w:ascii="&amp;quot" w:hAnsi="&amp;quot"/>
          <w:color w:val="3A3A3A"/>
          <w:sz w:val="26"/>
          <w:szCs w:val="26"/>
        </w:rPr>
      </w:pPr>
      <w:r>
        <w:rPr>
          <w:rStyle w:val="Hervorhebung"/>
          <w:rFonts w:ascii="&amp;quot" w:hAnsi="&amp;quot"/>
          <w:color w:val="3A3A3A"/>
          <w:sz w:val="26"/>
          <w:szCs w:val="26"/>
        </w:rPr>
        <w:t>Ort, Datum</w:t>
      </w:r>
    </w:p>
    <w:p w14:paraId="152E899A"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Style w:val="Hervorhebung"/>
          <w:rFonts w:ascii="&amp;quot" w:hAnsi="&amp;quot"/>
          <w:color w:val="3A3A3A"/>
          <w:sz w:val="26"/>
          <w:szCs w:val="26"/>
        </w:rPr>
        <w:t>IBAN / Kontonummer:</w:t>
      </w:r>
      <w:r>
        <w:rPr>
          <w:rFonts w:ascii="&amp;quot" w:hAnsi="&amp;quot"/>
          <w:i/>
          <w:iCs/>
          <w:color w:val="3A3A3A"/>
          <w:sz w:val="26"/>
          <w:szCs w:val="26"/>
        </w:rPr>
        <w:br/>
      </w:r>
      <w:r>
        <w:rPr>
          <w:rStyle w:val="Hervorhebung"/>
          <w:rFonts w:ascii="&amp;quot" w:hAnsi="&amp;quot"/>
          <w:color w:val="3A3A3A"/>
          <w:sz w:val="26"/>
          <w:szCs w:val="26"/>
        </w:rPr>
        <w:t>BIC / BLZ:</w:t>
      </w:r>
      <w:r>
        <w:rPr>
          <w:rFonts w:ascii="&amp;quot" w:hAnsi="&amp;quot"/>
          <w:i/>
          <w:iCs/>
          <w:color w:val="3A3A3A"/>
          <w:sz w:val="26"/>
          <w:szCs w:val="26"/>
        </w:rPr>
        <w:br/>
      </w:r>
      <w:r>
        <w:rPr>
          <w:rStyle w:val="Hervorhebung"/>
          <w:rFonts w:ascii="&amp;quot" w:hAnsi="&amp;quot"/>
          <w:color w:val="3A3A3A"/>
          <w:sz w:val="26"/>
          <w:szCs w:val="26"/>
        </w:rPr>
        <w:t>Name und Ort der Bank:</w:t>
      </w:r>
      <w:r>
        <w:rPr>
          <w:rFonts w:ascii="&amp;quot" w:hAnsi="&amp;quot"/>
          <w:i/>
          <w:iCs/>
          <w:color w:val="3A3A3A"/>
          <w:sz w:val="26"/>
          <w:szCs w:val="26"/>
        </w:rPr>
        <w:br/>
      </w:r>
      <w:r>
        <w:rPr>
          <w:rStyle w:val="Hervorhebung"/>
          <w:rFonts w:ascii="&amp;quot" w:hAnsi="&amp;quot"/>
          <w:color w:val="3A3A3A"/>
          <w:sz w:val="26"/>
          <w:szCs w:val="26"/>
        </w:rPr>
        <w:t>Kontoinhaber:</w:t>
      </w:r>
    </w:p>
    <w:p w14:paraId="35619257"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Style w:val="Fett"/>
          <w:rFonts w:ascii="&amp;quot" w:hAnsi="&amp;quot"/>
          <w:color w:val="3A3A3A"/>
          <w:sz w:val="26"/>
          <w:szCs w:val="26"/>
        </w:rPr>
        <w:t>Kündigung des bestehenden Geschäftskontos</w:t>
      </w:r>
    </w:p>
    <w:p w14:paraId="7B37F2B0"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Fonts w:ascii="&amp;quot" w:hAnsi="&amp;quot"/>
          <w:color w:val="3A3A3A"/>
          <w:sz w:val="26"/>
          <w:szCs w:val="26"/>
        </w:rPr>
        <w:t>Sehr geehrte Damen und Herren,</w:t>
      </w:r>
    </w:p>
    <w:p w14:paraId="2C663709"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Fonts w:ascii="&amp;quot" w:hAnsi="&amp;quot"/>
          <w:color w:val="3A3A3A"/>
          <w:sz w:val="26"/>
          <w:szCs w:val="26"/>
        </w:rPr>
        <w:t>hiermit kündige ich mein oben genanntes Geschäftskonto fristgerecht zum nächstmöglichen Zeitpunkt. Bitte senden Sie mir eine schriftliche Bestätigung der Kündigung unter Angabe des Beendigungszeitpunktes zu.</w:t>
      </w:r>
    </w:p>
    <w:p w14:paraId="685A19BA"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Fonts w:ascii="&amp;quot" w:hAnsi="&amp;quot"/>
          <w:color w:val="3A3A3A"/>
          <w:sz w:val="26"/>
          <w:szCs w:val="26"/>
        </w:rPr>
        <w:t>Die Überweisung des Restguthabens ohne Abzüge erbitte ich an folgende Bankverbindung:</w:t>
      </w:r>
    </w:p>
    <w:p w14:paraId="6399DD05" w14:textId="77777777" w:rsidR="00700265" w:rsidRDefault="00700265" w:rsidP="00700265">
      <w:pPr>
        <w:pStyle w:val="StandardWeb"/>
        <w:shd w:val="clear" w:color="auto" w:fill="F3F3F3"/>
        <w:spacing w:before="75" w:beforeAutospacing="0" w:after="255" w:afterAutospacing="0"/>
        <w:rPr>
          <w:rFonts w:ascii="&amp;quot" w:hAnsi="&amp;quot"/>
          <w:color w:val="3A3A3A"/>
          <w:sz w:val="26"/>
          <w:szCs w:val="26"/>
        </w:rPr>
      </w:pPr>
      <w:r>
        <w:rPr>
          <w:rStyle w:val="Hervorhebung"/>
          <w:rFonts w:ascii="&amp;quot" w:hAnsi="&amp;quot"/>
          <w:color w:val="3A3A3A"/>
          <w:sz w:val="26"/>
          <w:szCs w:val="26"/>
        </w:rPr>
        <w:t>Kontoinhaber:</w:t>
      </w:r>
      <w:r>
        <w:rPr>
          <w:rFonts w:ascii="&amp;quot" w:hAnsi="&amp;quot"/>
          <w:i/>
          <w:iCs/>
          <w:color w:val="3A3A3A"/>
          <w:sz w:val="26"/>
          <w:szCs w:val="26"/>
        </w:rPr>
        <w:br/>
      </w:r>
      <w:r>
        <w:rPr>
          <w:rStyle w:val="Hervorhebung"/>
          <w:rFonts w:ascii="&amp;quot" w:hAnsi="&amp;quot"/>
          <w:color w:val="3A3A3A"/>
          <w:sz w:val="26"/>
          <w:szCs w:val="26"/>
        </w:rPr>
        <w:t>IBAN / Kontonummer:</w:t>
      </w:r>
      <w:r>
        <w:rPr>
          <w:rFonts w:ascii="&amp;quot" w:hAnsi="&amp;quot"/>
          <w:i/>
          <w:iCs/>
          <w:color w:val="3A3A3A"/>
          <w:sz w:val="26"/>
          <w:szCs w:val="26"/>
        </w:rPr>
        <w:br/>
      </w:r>
      <w:r>
        <w:rPr>
          <w:rStyle w:val="Hervorhebung"/>
          <w:rFonts w:ascii="&amp;quot" w:hAnsi="&amp;quot"/>
          <w:color w:val="3A3A3A"/>
          <w:sz w:val="26"/>
          <w:szCs w:val="26"/>
        </w:rPr>
        <w:t>BIC / BLZ:</w:t>
      </w:r>
      <w:r>
        <w:rPr>
          <w:rFonts w:ascii="&amp;quot" w:hAnsi="&amp;quot"/>
          <w:i/>
          <w:iCs/>
          <w:color w:val="3A3A3A"/>
          <w:sz w:val="26"/>
          <w:szCs w:val="26"/>
        </w:rPr>
        <w:br/>
      </w:r>
      <w:r>
        <w:rPr>
          <w:rStyle w:val="Hervorhebung"/>
          <w:rFonts w:ascii="&amp;quot" w:hAnsi="&amp;quot"/>
          <w:color w:val="3A3A3A"/>
          <w:sz w:val="26"/>
          <w:szCs w:val="26"/>
        </w:rPr>
        <w:t>Name und Ort der Bank:</w:t>
      </w:r>
    </w:p>
    <w:p w14:paraId="20C0EA9A" w14:textId="77777777" w:rsidR="00700265" w:rsidRDefault="00700265" w:rsidP="00700265">
      <w:pPr>
        <w:pStyle w:val="StandardWeb"/>
        <w:shd w:val="clear" w:color="auto" w:fill="F3F3F3"/>
        <w:spacing w:before="75" w:beforeAutospacing="0" w:after="0" w:afterAutospacing="0"/>
        <w:rPr>
          <w:rFonts w:ascii="&amp;quot" w:hAnsi="&amp;quot"/>
          <w:color w:val="3A3A3A"/>
          <w:sz w:val="26"/>
          <w:szCs w:val="26"/>
        </w:rPr>
      </w:pPr>
      <w:r>
        <w:rPr>
          <w:rFonts w:ascii="&amp;quot" w:hAnsi="&amp;quot"/>
          <w:color w:val="3A3A3A"/>
          <w:sz w:val="26"/>
          <w:szCs w:val="26"/>
        </w:rPr>
        <w:lastRenderedPageBreak/>
        <w:t>Mit freundlichen Grüßen</w:t>
      </w:r>
      <w:r>
        <w:rPr>
          <w:rFonts w:ascii="&amp;quot" w:hAnsi="&amp;quot"/>
          <w:color w:val="3A3A3A"/>
          <w:sz w:val="26"/>
          <w:szCs w:val="26"/>
        </w:rPr>
        <w:br/>
      </w:r>
      <w:r>
        <w:rPr>
          <w:rStyle w:val="Hervorhebung"/>
          <w:rFonts w:ascii="&amp;quot" w:hAnsi="&amp;quot"/>
          <w:color w:val="3A3A3A"/>
          <w:sz w:val="26"/>
          <w:szCs w:val="26"/>
        </w:rPr>
        <w:t>Unterschrift</w:t>
      </w:r>
    </w:p>
    <w:p w14:paraId="23F4CAFF" w14:textId="77777777" w:rsidR="00700265" w:rsidRDefault="00700265" w:rsidP="00700265">
      <w:pPr>
        <w:pStyle w:val="berschrift2"/>
        <w:spacing w:before="750" w:after="300"/>
        <w:rPr>
          <w:rFonts w:ascii="&amp;quot" w:hAnsi="&amp;quot"/>
          <w:color w:val="2D2D2D"/>
          <w:sz w:val="36"/>
          <w:szCs w:val="36"/>
        </w:rPr>
      </w:pPr>
      <w:r>
        <w:rPr>
          <w:rFonts w:ascii="&amp;quot" w:hAnsi="&amp;quot"/>
          <w:b/>
          <w:bCs/>
          <w:color w:val="2D2D2D"/>
        </w:rPr>
        <w:t>Zusammenfassung</w:t>
      </w:r>
    </w:p>
    <w:p w14:paraId="011C6332" w14:textId="77777777" w:rsidR="00700265" w:rsidRDefault="00700265" w:rsidP="00700265">
      <w:pPr>
        <w:pStyle w:val="StandardWeb"/>
        <w:spacing w:before="0" w:beforeAutospacing="0" w:after="255" w:afterAutospacing="0"/>
        <w:rPr>
          <w:rFonts w:ascii="&amp;quot" w:hAnsi="&amp;quot"/>
          <w:color w:val="4A4A4A"/>
          <w:sz w:val="26"/>
          <w:szCs w:val="26"/>
        </w:rPr>
      </w:pPr>
      <w:r>
        <w:rPr>
          <w:rFonts w:ascii="&amp;quot" w:hAnsi="&amp;quot"/>
          <w:color w:val="4A4A4A"/>
          <w:sz w:val="26"/>
          <w:szCs w:val="26"/>
        </w:rPr>
        <w:t>Eine gut vorbereitete Geschäftskonto Kündigung bzw. Auflösung erspart dir, deinen Kunden und Partnern viel Stress.</w:t>
      </w:r>
    </w:p>
    <w:p w14:paraId="34F76767" w14:textId="77777777" w:rsidR="00700265" w:rsidRPr="00A84A13" w:rsidRDefault="00700265" w:rsidP="00A84A13"/>
    <w:sectPr w:rsidR="00700265" w:rsidRPr="00A84A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4BD"/>
    <w:multiLevelType w:val="multilevel"/>
    <w:tmpl w:val="A6E8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97321B"/>
    <w:multiLevelType w:val="multilevel"/>
    <w:tmpl w:val="D0A278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F82C2B"/>
    <w:multiLevelType w:val="multilevel"/>
    <w:tmpl w:val="300E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F4F60"/>
    <w:multiLevelType w:val="multilevel"/>
    <w:tmpl w:val="9958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FD4956"/>
    <w:multiLevelType w:val="multilevel"/>
    <w:tmpl w:val="634A6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F95A96"/>
    <w:multiLevelType w:val="multilevel"/>
    <w:tmpl w:val="D114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3735E9"/>
    <w:multiLevelType w:val="multilevel"/>
    <w:tmpl w:val="AF20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77582C"/>
    <w:multiLevelType w:val="multilevel"/>
    <w:tmpl w:val="921C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B1075B"/>
    <w:multiLevelType w:val="multilevel"/>
    <w:tmpl w:val="A1D6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15791A"/>
    <w:multiLevelType w:val="multilevel"/>
    <w:tmpl w:val="3E16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B50F63"/>
    <w:multiLevelType w:val="multilevel"/>
    <w:tmpl w:val="E664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230825"/>
    <w:multiLevelType w:val="multilevel"/>
    <w:tmpl w:val="584C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D43D7A"/>
    <w:multiLevelType w:val="multilevel"/>
    <w:tmpl w:val="7C4C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9E02C9"/>
    <w:multiLevelType w:val="multilevel"/>
    <w:tmpl w:val="35EA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B653A6"/>
    <w:multiLevelType w:val="multilevel"/>
    <w:tmpl w:val="9D50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4774D3"/>
    <w:multiLevelType w:val="multilevel"/>
    <w:tmpl w:val="135C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BC0ED6"/>
    <w:multiLevelType w:val="multilevel"/>
    <w:tmpl w:val="A05C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FB522B"/>
    <w:multiLevelType w:val="multilevel"/>
    <w:tmpl w:val="1738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3D7C9C"/>
    <w:multiLevelType w:val="multilevel"/>
    <w:tmpl w:val="96F60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76315B"/>
    <w:multiLevelType w:val="multilevel"/>
    <w:tmpl w:val="43F8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08153A"/>
    <w:multiLevelType w:val="multilevel"/>
    <w:tmpl w:val="03448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977790"/>
    <w:multiLevelType w:val="multilevel"/>
    <w:tmpl w:val="5094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DB409F"/>
    <w:multiLevelType w:val="multilevel"/>
    <w:tmpl w:val="A012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31C448D"/>
    <w:multiLevelType w:val="multilevel"/>
    <w:tmpl w:val="3D902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D80660"/>
    <w:multiLevelType w:val="multilevel"/>
    <w:tmpl w:val="930E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D85539"/>
    <w:multiLevelType w:val="multilevel"/>
    <w:tmpl w:val="50DA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8BE6015"/>
    <w:multiLevelType w:val="multilevel"/>
    <w:tmpl w:val="A17C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9452B54"/>
    <w:multiLevelType w:val="multilevel"/>
    <w:tmpl w:val="F3BAD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F8212B"/>
    <w:multiLevelType w:val="multilevel"/>
    <w:tmpl w:val="27E4A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13"/>
  </w:num>
  <w:num w:numId="4">
    <w:abstractNumId w:val="35"/>
  </w:num>
  <w:num w:numId="5">
    <w:abstractNumId w:val="12"/>
  </w:num>
  <w:num w:numId="6">
    <w:abstractNumId w:val="29"/>
  </w:num>
  <w:num w:numId="7">
    <w:abstractNumId w:val="6"/>
  </w:num>
  <w:num w:numId="8">
    <w:abstractNumId w:val="3"/>
  </w:num>
  <w:num w:numId="9">
    <w:abstractNumId w:val="8"/>
  </w:num>
  <w:num w:numId="10">
    <w:abstractNumId w:val="37"/>
  </w:num>
  <w:num w:numId="11">
    <w:abstractNumId w:val="33"/>
  </w:num>
  <w:num w:numId="12">
    <w:abstractNumId w:val="31"/>
  </w:num>
  <w:num w:numId="13">
    <w:abstractNumId w:val="38"/>
  </w:num>
  <w:num w:numId="14">
    <w:abstractNumId w:val="14"/>
  </w:num>
  <w:num w:numId="15">
    <w:abstractNumId w:val="22"/>
  </w:num>
  <w:num w:numId="16">
    <w:abstractNumId w:val="43"/>
  </w:num>
  <w:num w:numId="17">
    <w:abstractNumId w:val="23"/>
  </w:num>
  <w:num w:numId="18">
    <w:abstractNumId w:val="10"/>
  </w:num>
  <w:num w:numId="19">
    <w:abstractNumId w:val="47"/>
  </w:num>
  <w:num w:numId="20">
    <w:abstractNumId w:val="46"/>
  </w:num>
  <w:num w:numId="21">
    <w:abstractNumId w:val="34"/>
  </w:num>
  <w:num w:numId="22">
    <w:abstractNumId w:val="21"/>
  </w:num>
  <w:num w:numId="23">
    <w:abstractNumId w:val="40"/>
  </w:num>
  <w:num w:numId="24">
    <w:abstractNumId w:val="25"/>
  </w:num>
  <w:num w:numId="25">
    <w:abstractNumId w:val="20"/>
  </w:num>
  <w:num w:numId="26">
    <w:abstractNumId w:val="11"/>
  </w:num>
  <w:num w:numId="2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44"/>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9"/>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26"/>
  </w:num>
  <w:num w:numId="32">
    <w:abstractNumId w:val="5"/>
  </w:num>
  <w:num w:numId="33">
    <w:abstractNumId w:val="24"/>
  </w:num>
  <w:num w:numId="34">
    <w:abstractNumId w:val="42"/>
  </w:num>
  <w:num w:numId="35">
    <w:abstractNumId w:val="15"/>
  </w:num>
  <w:num w:numId="36">
    <w:abstractNumId w:val="32"/>
  </w:num>
  <w:num w:numId="37">
    <w:abstractNumId w:val="16"/>
  </w:num>
  <w:num w:numId="38">
    <w:abstractNumId w:val="0"/>
  </w:num>
  <w:num w:numId="39">
    <w:abstractNumId w:val="28"/>
  </w:num>
  <w:num w:numId="40">
    <w:abstractNumId w:val="27"/>
  </w:num>
  <w:num w:numId="41">
    <w:abstractNumId w:val="19"/>
  </w:num>
  <w:num w:numId="42">
    <w:abstractNumId w:val="45"/>
  </w:num>
  <w:num w:numId="43">
    <w:abstractNumId w:val="36"/>
  </w:num>
  <w:num w:numId="44">
    <w:abstractNumId w:val="17"/>
  </w:num>
  <w:num w:numId="45">
    <w:abstractNumId w:val="41"/>
  </w:num>
  <w:num w:numId="46">
    <w:abstractNumId w:val="9"/>
  </w:num>
  <w:num w:numId="47">
    <w:abstractNumId w:val="30"/>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0F20"/>
    <w:rsid w:val="000340A9"/>
    <w:rsid w:val="00037821"/>
    <w:rsid w:val="00037B1F"/>
    <w:rsid w:val="00046064"/>
    <w:rsid w:val="00060740"/>
    <w:rsid w:val="00063D55"/>
    <w:rsid w:val="000725BE"/>
    <w:rsid w:val="00072B3C"/>
    <w:rsid w:val="0007309D"/>
    <w:rsid w:val="000A01BD"/>
    <w:rsid w:val="000B4FB6"/>
    <w:rsid w:val="000C1D9F"/>
    <w:rsid w:val="000C3C39"/>
    <w:rsid w:val="000C4771"/>
    <w:rsid w:val="000D3ABA"/>
    <w:rsid w:val="000D5776"/>
    <w:rsid w:val="000F1F3E"/>
    <w:rsid w:val="000F27A3"/>
    <w:rsid w:val="000F7122"/>
    <w:rsid w:val="00136D14"/>
    <w:rsid w:val="00186274"/>
    <w:rsid w:val="00194D90"/>
    <w:rsid w:val="001A59A2"/>
    <w:rsid w:val="001A5B93"/>
    <w:rsid w:val="001B721A"/>
    <w:rsid w:val="001C53CA"/>
    <w:rsid w:val="001D3FED"/>
    <w:rsid w:val="001F357D"/>
    <w:rsid w:val="001F4DC1"/>
    <w:rsid w:val="00207A6E"/>
    <w:rsid w:val="00216181"/>
    <w:rsid w:val="002254A3"/>
    <w:rsid w:val="002300D9"/>
    <w:rsid w:val="00232DE2"/>
    <w:rsid w:val="00233A70"/>
    <w:rsid w:val="00244224"/>
    <w:rsid w:val="0025275C"/>
    <w:rsid w:val="00272C22"/>
    <w:rsid w:val="00273773"/>
    <w:rsid w:val="00274D53"/>
    <w:rsid w:val="00285021"/>
    <w:rsid w:val="0029514D"/>
    <w:rsid w:val="0029647A"/>
    <w:rsid w:val="002975C7"/>
    <w:rsid w:val="00297A55"/>
    <w:rsid w:val="002A7DA6"/>
    <w:rsid w:val="002B0652"/>
    <w:rsid w:val="002C2F04"/>
    <w:rsid w:val="002C7DD5"/>
    <w:rsid w:val="002D3C02"/>
    <w:rsid w:val="002F055B"/>
    <w:rsid w:val="002F5797"/>
    <w:rsid w:val="002F7A83"/>
    <w:rsid w:val="00307A8D"/>
    <w:rsid w:val="0032138C"/>
    <w:rsid w:val="00327393"/>
    <w:rsid w:val="003341EB"/>
    <w:rsid w:val="003366A4"/>
    <w:rsid w:val="00342A5E"/>
    <w:rsid w:val="00343CE2"/>
    <w:rsid w:val="00347863"/>
    <w:rsid w:val="00347F4F"/>
    <w:rsid w:val="00351D29"/>
    <w:rsid w:val="00353EA9"/>
    <w:rsid w:val="00356DBD"/>
    <w:rsid w:val="00360F07"/>
    <w:rsid w:val="00360F72"/>
    <w:rsid w:val="00361630"/>
    <w:rsid w:val="0036271E"/>
    <w:rsid w:val="00363CC8"/>
    <w:rsid w:val="00377631"/>
    <w:rsid w:val="00382EEA"/>
    <w:rsid w:val="00386393"/>
    <w:rsid w:val="00387178"/>
    <w:rsid w:val="003939F8"/>
    <w:rsid w:val="003951A6"/>
    <w:rsid w:val="00396F70"/>
    <w:rsid w:val="003A7284"/>
    <w:rsid w:val="003A7600"/>
    <w:rsid w:val="003B0742"/>
    <w:rsid w:val="003B48EE"/>
    <w:rsid w:val="003B565E"/>
    <w:rsid w:val="003C2187"/>
    <w:rsid w:val="003C55BA"/>
    <w:rsid w:val="003D6728"/>
    <w:rsid w:val="003E1A08"/>
    <w:rsid w:val="003F0F9A"/>
    <w:rsid w:val="003F19B7"/>
    <w:rsid w:val="003F69B1"/>
    <w:rsid w:val="004065EF"/>
    <w:rsid w:val="00412EB3"/>
    <w:rsid w:val="00416D27"/>
    <w:rsid w:val="00421A06"/>
    <w:rsid w:val="004372F9"/>
    <w:rsid w:val="004374F4"/>
    <w:rsid w:val="004420C9"/>
    <w:rsid w:val="00451CAF"/>
    <w:rsid w:val="0045282A"/>
    <w:rsid w:val="00467C51"/>
    <w:rsid w:val="00483AE0"/>
    <w:rsid w:val="004A0FCF"/>
    <w:rsid w:val="004A3A34"/>
    <w:rsid w:val="004A5DA4"/>
    <w:rsid w:val="004C60ED"/>
    <w:rsid w:val="004C64D3"/>
    <w:rsid w:val="004D2EE9"/>
    <w:rsid w:val="004F7709"/>
    <w:rsid w:val="005017D4"/>
    <w:rsid w:val="005048CF"/>
    <w:rsid w:val="00515F43"/>
    <w:rsid w:val="005204CA"/>
    <w:rsid w:val="00540F90"/>
    <w:rsid w:val="005478E8"/>
    <w:rsid w:val="00552F1B"/>
    <w:rsid w:val="005550EE"/>
    <w:rsid w:val="005624EA"/>
    <w:rsid w:val="005625ED"/>
    <w:rsid w:val="00563A0D"/>
    <w:rsid w:val="005737CC"/>
    <w:rsid w:val="00595CBE"/>
    <w:rsid w:val="00595F1E"/>
    <w:rsid w:val="00597140"/>
    <w:rsid w:val="005A10A4"/>
    <w:rsid w:val="005C27DE"/>
    <w:rsid w:val="005C5F06"/>
    <w:rsid w:val="005C605E"/>
    <w:rsid w:val="005E1FF0"/>
    <w:rsid w:val="005E2728"/>
    <w:rsid w:val="005E67B0"/>
    <w:rsid w:val="005F2561"/>
    <w:rsid w:val="005F4B72"/>
    <w:rsid w:val="005F5D18"/>
    <w:rsid w:val="00606335"/>
    <w:rsid w:val="0061322E"/>
    <w:rsid w:val="00616ABE"/>
    <w:rsid w:val="0062606F"/>
    <w:rsid w:val="00627F6D"/>
    <w:rsid w:val="00632FD5"/>
    <w:rsid w:val="00635AB1"/>
    <w:rsid w:val="006416E8"/>
    <w:rsid w:val="0064292A"/>
    <w:rsid w:val="006434A3"/>
    <w:rsid w:val="00644048"/>
    <w:rsid w:val="0065669D"/>
    <w:rsid w:val="0066564D"/>
    <w:rsid w:val="00665EFB"/>
    <w:rsid w:val="006714FA"/>
    <w:rsid w:val="00676088"/>
    <w:rsid w:val="00676CD4"/>
    <w:rsid w:val="00692329"/>
    <w:rsid w:val="00696345"/>
    <w:rsid w:val="006B090B"/>
    <w:rsid w:val="006B0DBF"/>
    <w:rsid w:val="006C4C94"/>
    <w:rsid w:val="006C53B4"/>
    <w:rsid w:val="006D1039"/>
    <w:rsid w:val="006E3307"/>
    <w:rsid w:val="006E5510"/>
    <w:rsid w:val="006E6828"/>
    <w:rsid w:val="006F272D"/>
    <w:rsid w:val="006F6EA0"/>
    <w:rsid w:val="006F7BE4"/>
    <w:rsid w:val="00700265"/>
    <w:rsid w:val="00702544"/>
    <w:rsid w:val="00711DA2"/>
    <w:rsid w:val="00736534"/>
    <w:rsid w:val="007479D8"/>
    <w:rsid w:val="007512FD"/>
    <w:rsid w:val="007529B6"/>
    <w:rsid w:val="0078536C"/>
    <w:rsid w:val="007872E3"/>
    <w:rsid w:val="007A7521"/>
    <w:rsid w:val="007B3F3E"/>
    <w:rsid w:val="007C1E12"/>
    <w:rsid w:val="007D27AC"/>
    <w:rsid w:val="007D71BF"/>
    <w:rsid w:val="007E5746"/>
    <w:rsid w:val="007F4C45"/>
    <w:rsid w:val="00800AA9"/>
    <w:rsid w:val="00801E7B"/>
    <w:rsid w:val="00815E75"/>
    <w:rsid w:val="0082614A"/>
    <w:rsid w:val="0083199D"/>
    <w:rsid w:val="008670E0"/>
    <w:rsid w:val="008726A3"/>
    <w:rsid w:val="00883C88"/>
    <w:rsid w:val="008951C6"/>
    <w:rsid w:val="008A53E7"/>
    <w:rsid w:val="008B5B5A"/>
    <w:rsid w:val="008B700F"/>
    <w:rsid w:val="008D2111"/>
    <w:rsid w:val="008E25D0"/>
    <w:rsid w:val="008F4B1B"/>
    <w:rsid w:val="0090344D"/>
    <w:rsid w:val="009034F3"/>
    <w:rsid w:val="00904D05"/>
    <w:rsid w:val="00913C65"/>
    <w:rsid w:val="009161B5"/>
    <w:rsid w:val="00916DB7"/>
    <w:rsid w:val="00920AE8"/>
    <w:rsid w:val="00932378"/>
    <w:rsid w:val="00933EC3"/>
    <w:rsid w:val="00941BD8"/>
    <w:rsid w:val="00954271"/>
    <w:rsid w:val="00957C65"/>
    <w:rsid w:val="00962C27"/>
    <w:rsid w:val="00993DC3"/>
    <w:rsid w:val="009A5AB3"/>
    <w:rsid w:val="009B6FAD"/>
    <w:rsid w:val="009C53C5"/>
    <w:rsid w:val="009C6836"/>
    <w:rsid w:val="009D76A0"/>
    <w:rsid w:val="009E0B63"/>
    <w:rsid w:val="009E2D81"/>
    <w:rsid w:val="00A003EB"/>
    <w:rsid w:val="00A0179A"/>
    <w:rsid w:val="00A020B0"/>
    <w:rsid w:val="00A03F69"/>
    <w:rsid w:val="00A03FE8"/>
    <w:rsid w:val="00A1559E"/>
    <w:rsid w:val="00A217E5"/>
    <w:rsid w:val="00A337E9"/>
    <w:rsid w:val="00A4216E"/>
    <w:rsid w:val="00A51036"/>
    <w:rsid w:val="00A53FB8"/>
    <w:rsid w:val="00A73DB6"/>
    <w:rsid w:val="00A84A13"/>
    <w:rsid w:val="00AB3042"/>
    <w:rsid w:val="00AB3836"/>
    <w:rsid w:val="00AC2950"/>
    <w:rsid w:val="00AC36B9"/>
    <w:rsid w:val="00AC38B4"/>
    <w:rsid w:val="00AC4C61"/>
    <w:rsid w:val="00AC7F76"/>
    <w:rsid w:val="00AD5B31"/>
    <w:rsid w:val="00AD5B9C"/>
    <w:rsid w:val="00AE1F77"/>
    <w:rsid w:val="00AE3BAB"/>
    <w:rsid w:val="00AF707C"/>
    <w:rsid w:val="00B04ACD"/>
    <w:rsid w:val="00B10351"/>
    <w:rsid w:val="00B14932"/>
    <w:rsid w:val="00B2010C"/>
    <w:rsid w:val="00B25A2B"/>
    <w:rsid w:val="00B2724D"/>
    <w:rsid w:val="00B32E08"/>
    <w:rsid w:val="00B3587F"/>
    <w:rsid w:val="00B41CF8"/>
    <w:rsid w:val="00B41E99"/>
    <w:rsid w:val="00B45030"/>
    <w:rsid w:val="00B554AC"/>
    <w:rsid w:val="00B82744"/>
    <w:rsid w:val="00B82904"/>
    <w:rsid w:val="00B90081"/>
    <w:rsid w:val="00B90137"/>
    <w:rsid w:val="00B92554"/>
    <w:rsid w:val="00BA29B4"/>
    <w:rsid w:val="00BA58C1"/>
    <w:rsid w:val="00BC2A32"/>
    <w:rsid w:val="00BD68B4"/>
    <w:rsid w:val="00BE1C5C"/>
    <w:rsid w:val="00BF465F"/>
    <w:rsid w:val="00C0580C"/>
    <w:rsid w:val="00C159BA"/>
    <w:rsid w:val="00C16E53"/>
    <w:rsid w:val="00C22157"/>
    <w:rsid w:val="00C574BD"/>
    <w:rsid w:val="00C57BF2"/>
    <w:rsid w:val="00C71CCA"/>
    <w:rsid w:val="00C7222A"/>
    <w:rsid w:val="00C800EF"/>
    <w:rsid w:val="00C84C1F"/>
    <w:rsid w:val="00C930B0"/>
    <w:rsid w:val="00C97DE0"/>
    <w:rsid w:val="00CB2861"/>
    <w:rsid w:val="00CB2A93"/>
    <w:rsid w:val="00CB7F90"/>
    <w:rsid w:val="00CC3D32"/>
    <w:rsid w:val="00CC5179"/>
    <w:rsid w:val="00CC5F29"/>
    <w:rsid w:val="00CF68C6"/>
    <w:rsid w:val="00CF707F"/>
    <w:rsid w:val="00D02D12"/>
    <w:rsid w:val="00D10DE1"/>
    <w:rsid w:val="00D12795"/>
    <w:rsid w:val="00D306C1"/>
    <w:rsid w:val="00D3288F"/>
    <w:rsid w:val="00D45087"/>
    <w:rsid w:val="00D46AE2"/>
    <w:rsid w:val="00D51A83"/>
    <w:rsid w:val="00D63258"/>
    <w:rsid w:val="00D717D6"/>
    <w:rsid w:val="00D77E29"/>
    <w:rsid w:val="00D80C4B"/>
    <w:rsid w:val="00D87203"/>
    <w:rsid w:val="00D9007D"/>
    <w:rsid w:val="00D93361"/>
    <w:rsid w:val="00DB6F18"/>
    <w:rsid w:val="00DD0DAC"/>
    <w:rsid w:val="00DD2F92"/>
    <w:rsid w:val="00DE3952"/>
    <w:rsid w:val="00DE3F7D"/>
    <w:rsid w:val="00DE7453"/>
    <w:rsid w:val="00DE7FC7"/>
    <w:rsid w:val="00E06CA4"/>
    <w:rsid w:val="00E06EE1"/>
    <w:rsid w:val="00E14473"/>
    <w:rsid w:val="00E23410"/>
    <w:rsid w:val="00E27CB0"/>
    <w:rsid w:val="00E42212"/>
    <w:rsid w:val="00E50F4E"/>
    <w:rsid w:val="00E5360D"/>
    <w:rsid w:val="00E537BD"/>
    <w:rsid w:val="00E71F1D"/>
    <w:rsid w:val="00E802B0"/>
    <w:rsid w:val="00E82E7C"/>
    <w:rsid w:val="00E847A3"/>
    <w:rsid w:val="00E91577"/>
    <w:rsid w:val="00E92EE3"/>
    <w:rsid w:val="00E93093"/>
    <w:rsid w:val="00E93EE4"/>
    <w:rsid w:val="00E97241"/>
    <w:rsid w:val="00EA0ACF"/>
    <w:rsid w:val="00EA23AF"/>
    <w:rsid w:val="00EC685E"/>
    <w:rsid w:val="00EE2E59"/>
    <w:rsid w:val="00EE4084"/>
    <w:rsid w:val="00EE5872"/>
    <w:rsid w:val="00EF348A"/>
    <w:rsid w:val="00F03CB2"/>
    <w:rsid w:val="00F079D6"/>
    <w:rsid w:val="00F20D97"/>
    <w:rsid w:val="00F22644"/>
    <w:rsid w:val="00F279FA"/>
    <w:rsid w:val="00F27BDB"/>
    <w:rsid w:val="00F365E5"/>
    <w:rsid w:val="00F56B60"/>
    <w:rsid w:val="00F576CC"/>
    <w:rsid w:val="00F92446"/>
    <w:rsid w:val="00F92C72"/>
    <w:rsid w:val="00FA0203"/>
    <w:rsid w:val="00FB20F6"/>
    <w:rsid w:val="00FB25AF"/>
    <w:rsid w:val="00FC3DED"/>
    <w:rsid w:val="00FC5903"/>
    <w:rsid w:val="00FC76F8"/>
    <w:rsid w:val="00FD5D60"/>
    <w:rsid w:val="00FD7D55"/>
    <w:rsid w:val="00FE0349"/>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chaeftskonten24.net/kostenloses-geschaeftskonto/"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schaeftskonten24.net/geschaeftskonto-verglei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26E3B-74B9-4DB4-9B80-322E90FC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2734</Words>
  <Characters>17227</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291</cp:revision>
  <dcterms:created xsi:type="dcterms:W3CDTF">2020-03-02T10:25:00Z</dcterms:created>
  <dcterms:modified xsi:type="dcterms:W3CDTF">2020-03-18T06:53:00Z</dcterms:modified>
</cp:coreProperties>
</file>